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EC3" w:rsidRPr="00C84A2C" w:rsidRDefault="00C84A2C" w:rsidP="00C84A2C">
      <w:pPr>
        <w:jc w:val="right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Приложение № 2</w:t>
      </w:r>
    </w:p>
    <w:p w:rsidR="004D4B9A" w:rsidRDefault="004D4B9A" w:rsidP="003C7E4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en-US" w:eastAsia="bg-BG"/>
        </w:rPr>
      </w:pPr>
      <w:r w:rsidRPr="004D4B9A">
        <w:rPr>
          <w:b/>
          <w:sz w:val="24"/>
          <w:szCs w:val="24"/>
          <w:lang w:val="bg-BG" w:eastAsia="bg-BG"/>
        </w:rPr>
        <w:t>МЕТОДИКА ЗА ОЦЕНКА НА ОФЕРТИТЕ</w:t>
      </w:r>
    </w:p>
    <w:p w:rsidR="00F56B8C" w:rsidRDefault="00F56B8C" w:rsidP="003C7E46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val="bg-BG" w:eastAsia="bg-BG"/>
        </w:rPr>
      </w:pPr>
    </w:p>
    <w:p w:rsidR="00A00C7C" w:rsidRPr="00A00C7C" w:rsidRDefault="00F56B8C" w:rsidP="00F56B8C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lang w:val="en-US" w:eastAsia="bg-BG"/>
        </w:rPr>
      </w:pPr>
      <w:r w:rsidRPr="00592376">
        <w:rPr>
          <w:sz w:val="24"/>
          <w:szCs w:val="24"/>
          <w:lang w:val="bg-BG" w:eastAsia="bg-BG"/>
        </w:rPr>
        <w:t xml:space="preserve">Публична покана с предмет: </w:t>
      </w:r>
      <w:r w:rsidRPr="001A4A98">
        <w:rPr>
          <w:b/>
          <w:sz w:val="24"/>
          <w:szCs w:val="24"/>
          <w:lang w:val="bg-BG" w:eastAsia="bg-BG"/>
        </w:rPr>
        <w:t xml:space="preserve">„Виртуална частна мрежа по протокол </w:t>
      </w:r>
      <w:proofErr w:type="spellStart"/>
      <w:r w:rsidRPr="001A4A98">
        <w:rPr>
          <w:b/>
          <w:sz w:val="24"/>
          <w:szCs w:val="24"/>
          <w:lang w:val="bg-BG" w:eastAsia="bg-BG"/>
        </w:rPr>
        <w:t>Ethernet</w:t>
      </w:r>
      <w:proofErr w:type="spellEnd"/>
      <w:r w:rsidRPr="001A4A98">
        <w:rPr>
          <w:b/>
          <w:sz w:val="24"/>
          <w:szCs w:val="24"/>
          <w:lang w:val="bg-BG" w:eastAsia="bg-BG"/>
        </w:rPr>
        <w:t>, представляваща свързване на 15 /петнадесет/ входни точки на ИАБГ чрез постоянна връзка в една виртуална частна среда за пренос на данни между тези точки в мрежата на оператора“</w:t>
      </w:r>
    </w:p>
    <w:p w:rsidR="004D4B9A" w:rsidRPr="004D4B9A" w:rsidRDefault="004D4B9A" w:rsidP="003C7E4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bg-BG" w:eastAsia="bg-BG"/>
        </w:rPr>
      </w:pPr>
    </w:p>
    <w:p w:rsidR="003C7E46" w:rsidRDefault="004D4B9A" w:rsidP="00CE1550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en-US" w:eastAsia="bg-BG"/>
        </w:rPr>
      </w:pPr>
      <w:r w:rsidRPr="004D4B9A">
        <w:rPr>
          <w:sz w:val="24"/>
          <w:szCs w:val="24"/>
          <w:lang w:val="bg-BG" w:eastAsia="bg-BG"/>
        </w:rPr>
        <w:t>Критерият и показателите за оценка се прилагат само по отношение на офертите на участниците, които отговарят на всички изисквания на Възложителя</w:t>
      </w:r>
      <w:r w:rsidR="003C7E46">
        <w:rPr>
          <w:sz w:val="24"/>
          <w:szCs w:val="24"/>
          <w:lang w:val="en-US" w:eastAsia="bg-BG"/>
        </w:rPr>
        <w:t>.</w:t>
      </w:r>
      <w:r w:rsidRPr="004D4B9A">
        <w:rPr>
          <w:sz w:val="24"/>
          <w:szCs w:val="24"/>
          <w:lang w:val="bg-BG" w:eastAsia="bg-BG"/>
        </w:rPr>
        <w:t xml:space="preserve"> </w:t>
      </w:r>
    </w:p>
    <w:p w:rsidR="003C7E46" w:rsidRDefault="003C7E46" w:rsidP="00CE1550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en-US" w:eastAsia="bg-BG"/>
        </w:rPr>
      </w:pPr>
    </w:p>
    <w:p w:rsidR="00067FD4" w:rsidRPr="00067FD4" w:rsidRDefault="00067FD4" w:rsidP="00CE1550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bg-BG" w:eastAsia="bg-BG"/>
        </w:rPr>
      </w:pPr>
      <w:r w:rsidRPr="00067FD4">
        <w:rPr>
          <w:sz w:val="24"/>
          <w:szCs w:val="24"/>
          <w:lang w:val="bg-BG" w:eastAsia="bg-BG"/>
        </w:rPr>
        <w:t xml:space="preserve">Класирането на офертите ще се извърши </w:t>
      </w:r>
      <w:r>
        <w:rPr>
          <w:sz w:val="24"/>
          <w:szCs w:val="24"/>
          <w:lang w:val="bg-BG" w:eastAsia="bg-BG"/>
        </w:rPr>
        <w:t xml:space="preserve">на база на критерий за оценка - </w:t>
      </w:r>
      <w:r w:rsidRPr="00067FD4">
        <w:rPr>
          <w:sz w:val="24"/>
          <w:szCs w:val="24"/>
          <w:lang w:val="bg-BG" w:eastAsia="bg-BG"/>
        </w:rPr>
        <w:t>„Икономически най-изгодна оферта”, на база на следните показатели:</w:t>
      </w:r>
    </w:p>
    <w:p w:rsidR="00067FD4" w:rsidRPr="00067FD4" w:rsidRDefault="00067FD4" w:rsidP="00CE1550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bg-BG" w:eastAsia="bg-BG"/>
        </w:rPr>
      </w:pPr>
    </w:p>
    <w:p w:rsidR="00067FD4" w:rsidRDefault="00067FD4" w:rsidP="00CE1550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bg-BG" w:eastAsia="bg-BG"/>
        </w:rPr>
      </w:pPr>
      <w:r w:rsidRPr="00067FD4">
        <w:rPr>
          <w:sz w:val="24"/>
          <w:szCs w:val="24"/>
          <w:lang w:val="bg-BG" w:eastAsia="bg-BG"/>
        </w:rPr>
        <w:t xml:space="preserve">Показател 1 – </w:t>
      </w:r>
      <w:r>
        <w:rPr>
          <w:sz w:val="24"/>
          <w:szCs w:val="24"/>
          <w:lang w:val="bg-BG" w:eastAsia="bg-BG"/>
        </w:rPr>
        <w:t>Техническа оценка</w:t>
      </w:r>
      <w:r w:rsidR="00520941">
        <w:rPr>
          <w:sz w:val="24"/>
          <w:szCs w:val="24"/>
          <w:lang w:val="bg-BG" w:eastAsia="bg-BG"/>
        </w:rPr>
        <w:t>, с относителна т</w:t>
      </w:r>
      <w:r w:rsidR="00E70E16">
        <w:rPr>
          <w:sz w:val="24"/>
          <w:szCs w:val="24"/>
          <w:lang w:val="bg-BG" w:eastAsia="bg-BG"/>
        </w:rPr>
        <w:t>ежест в комплексната оценка – 0.</w:t>
      </w:r>
      <w:r w:rsidR="005231B8">
        <w:rPr>
          <w:sz w:val="24"/>
          <w:szCs w:val="24"/>
          <w:lang w:val="bg-BG" w:eastAsia="bg-BG"/>
        </w:rPr>
        <w:t>4</w:t>
      </w:r>
      <w:r w:rsidR="00520941">
        <w:rPr>
          <w:sz w:val="24"/>
          <w:szCs w:val="24"/>
          <w:lang w:val="bg-BG" w:eastAsia="bg-BG"/>
        </w:rPr>
        <w:t>0</w:t>
      </w:r>
    </w:p>
    <w:p w:rsidR="00067FD4" w:rsidRPr="00067FD4" w:rsidRDefault="00067FD4" w:rsidP="00CE1550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bg-BG" w:eastAsia="bg-BG"/>
        </w:rPr>
      </w:pPr>
      <w:r w:rsidRPr="00067FD4">
        <w:rPr>
          <w:sz w:val="24"/>
          <w:szCs w:val="24"/>
          <w:lang w:val="bg-BG" w:eastAsia="bg-BG"/>
        </w:rPr>
        <w:t xml:space="preserve">Показател 2 – </w:t>
      </w:r>
      <w:r>
        <w:rPr>
          <w:sz w:val="24"/>
          <w:szCs w:val="24"/>
          <w:lang w:val="bg-BG" w:eastAsia="bg-BG"/>
        </w:rPr>
        <w:t>Финансова оценка</w:t>
      </w:r>
      <w:r w:rsidR="00520941">
        <w:rPr>
          <w:sz w:val="24"/>
          <w:szCs w:val="24"/>
          <w:lang w:val="bg-BG" w:eastAsia="bg-BG"/>
        </w:rPr>
        <w:t>, с относителна т</w:t>
      </w:r>
      <w:r w:rsidR="00E70E16">
        <w:rPr>
          <w:sz w:val="24"/>
          <w:szCs w:val="24"/>
          <w:lang w:val="bg-BG" w:eastAsia="bg-BG"/>
        </w:rPr>
        <w:t>ежест в комплексната оценка – 0.</w:t>
      </w:r>
      <w:r w:rsidR="005231B8">
        <w:rPr>
          <w:sz w:val="24"/>
          <w:szCs w:val="24"/>
          <w:lang w:val="bg-BG" w:eastAsia="bg-BG"/>
        </w:rPr>
        <w:t>6</w:t>
      </w:r>
      <w:r w:rsidR="00520941">
        <w:rPr>
          <w:sz w:val="24"/>
          <w:szCs w:val="24"/>
          <w:lang w:val="bg-BG" w:eastAsia="bg-BG"/>
        </w:rPr>
        <w:t>0</w:t>
      </w:r>
    </w:p>
    <w:p w:rsidR="00067FD4" w:rsidRDefault="00067FD4" w:rsidP="00CE1550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bg-BG" w:eastAsia="bg-BG"/>
        </w:rPr>
      </w:pPr>
    </w:p>
    <w:p w:rsidR="00067FD4" w:rsidRPr="00067FD4" w:rsidRDefault="00067FD4" w:rsidP="00CE1550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bg-BG" w:eastAsia="bg-BG"/>
        </w:rPr>
      </w:pPr>
      <w:r w:rsidRPr="00067FD4">
        <w:rPr>
          <w:sz w:val="24"/>
          <w:szCs w:val="24"/>
          <w:lang w:val="bg-BG" w:eastAsia="bg-BG"/>
        </w:rPr>
        <w:t>K</w:t>
      </w:r>
      <w:proofErr w:type="spellStart"/>
      <w:r w:rsidRPr="00067FD4">
        <w:rPr>
          <w:sz w:val="24"/>
          <w:szCs w:val="24"/>
          <w:lang w:val="ru-RU" w:eastAsia="bg-BG"/>
        </w:rPr>
        <w:t>ласирането</w:t>
      </w:r>
      <w:proofErr w:type="spellEnd"/>
      <w:r w:rsidRPr="00067FD4">
        <w:rPr>
          <w:sz w:val="24"/>
          <w:szCs w:val="24"/>
          <w:lang w:val="ru-RU" w:eastAsia="bg-BG"/>
        </w:rPr>
        <w:t xml:space="preserve"> на </w:t>
      </w:r>
      <w:proofErr w:type="spellStart"/>
      <w:r w:rsidRPr="00067FD4">
        <w:rPr>
          <w:sz w:val="24"/>
          <w:szCs w:val="24"/>
          <w:lang w:val="ru-RU" w:eastAsia="bg-BG"/>
        </w:rPr>
        <w:t>допуснатите</w:t>
      </w:r>
      <w:proofErr w:type="spellEnd"/>
      <w:r w:rsidRPr="00067FD4">
        <w:rPr>
          <w:sz w:val="24"/>
          <w:szCs w:val="24"/>
          <w:lang w:val="ru-RU" w:eastAsia="bg-BG"/>
        </w:rPr>
        <w:t xml:space="preserve"> до участие </w:t>
      </w:r>
      <w:proofErr w:type="spellStart"/>
      <w:r w:rsidRPr="00067FD4">
        <w:rPr>
          <w:sz w:val="24"/>
          <w:szCs w:val="24"/>
          <w:lang w:val="ru-RU" w:eastAsia="bg-BG"/>
        </w:rPr>
        <w:t>оферти</w:t>
      </w:r>
      <w:proofErr w:type="spellEnd"/>
      <w:r w:rsidRPr="00067FD4">
        <w:rPr>
          <w:sz w:val="24"/>
          <w:szCs w:val="24"/>
          <w:lang w:val="ru-RU" w:eastAsia="bg-BG"/>
        </w:rPr>
        <w:t xml:space="preserve"> се </w:t>
      </w:r>
      <w:proofErr w:type="spellStart"/>
      <w:r w:rsidRPr="00067FD4">
        <w:rPr>
          <w:sz w:val="24"/>
          <w:szCs w:val="24"/>
          <w:lang w:val="ru-RU" w:eastAsia="bg-BG"/>
        </w:rPr>
        <w:t>извършва</w:t>
      </w:r>
      <w:proofErr w:type="spellEnd"/>
      <w:r w:rsidRPr="00067FD4">
        <w:rPr>
          <w:sz w:val="24"/>
          <w:szCs w:val="24"/>
          <w:lang w:val="ru-RU" w:eastAsia="bg-BG"/>
        </w:rPr>
        <w:t xml:space="preserve"> на база </w:t>
      </w:r>
      <w:proofErr w:type="spellStart"/>
      <w:r w:rsidRPr="00067FD4">
        <w:rPr>
          <w:sz w:val="24"/>
          <w:szCs w:val="24"/>
          <w:lang w:val="ru-RU" w:eastAsia="bg-BG"/>
        </w:rPr>
        <w:t>получената</w:t>
      </w:r>
      <w:proofErr w:type="spellEnd"/>
      <w:r w:rsidRPr="00067FD4">
        <w:rPr>
          <w:sz w:val="24"/>
          <w:szCs w:val="24"/>
          <w:lang w:val="ru-RU" w:eastAsia="bg-BG"/>
        </w:rPr>
        <w:t xml:space="preserve"> от всяка оферта </w:t>
      </w:r>
      <w:r w:rsidRPr="00067FD4">
        <w:rPr>
          <w:b/>
          <w:sz w:val="24"/>
          <w:szCs w:val="24"/>
          <w:lang w:val="ru-RU" w:eastAsia="bg-BG"/>
        </w:rPr>
        <w:t xml:space="preserve">“Комплексна оценка” </w:t>
      </w:r>
      <w:r w:rsidRPr="00067FD4">
        <w:rPr>
          <w:sz w:val="24"/>
          <w:szCs w:val="24"/>
          <w:lang w:val="ru-RU" w:eastAsia="bg-BG"/>
        </w:rPr>
        <w:t xml:space="preserve">- </w:t>
      </w:r>
      <w:r w:rsidRPr="00067FD4">
        <w:rPr>
          <w:b/>
          <w:sz w:val="24"/>
          <w:szCs w:val="24"/>
          <w:lang w:val="ru-RU" w:eastAsia="bg-BG"/>
        </w:rPr>
        <w:t>(КО)</w:t>
      </w:r>
      <w:r w:rsidRPr="00067FD4">
        <w:rPr>
          <w:sz w:val="24"/>
          <w:szCs w:val="24"/>
          <w:lang w:val="ru-RU" w:eastAsia="bg-BG"/>
        </w:rPr>
        <w:t xml:space="preserve">, </w:t>
      </w:r>
      <w:proofErr w:type="spellStart"/>
      <w:r w:rsidRPr="00067FD4">
        <w:rPr>
          <w:sz w:val="24"/>
          <w:szCs w:val="24"/>
          <w:lang w:val="ru-RU" w:eastAsia="bg-BG"/>
        </w:rPr>
        <w:t>като</w:t>
      </w:r>
      <w:proofErr w:type="spellEnd"/>
      <w:r w:rsidRPr="00067FD4">
        <w:rPr>
          <w:sz w:val="24"/>
          <w:szCs w:val="24"/>
          <w:lang w:val="ru-RU" w:eastAsia="bg-BG"/>
        </w:rPr>
        <w:t xml:space="preserve"> сума от </w:t>
      </w:r>
      <w:proofErr w:type="spellStart"/>
      <w:r w:rsidRPr="00067FD4">
        <w:rPr>
          <w:sz w:val="24"/>
          <w:szCs w:val="24"/>
          <w:lang w:val="ru-RU" w:eastAsia="bg-BG"/>
        </w:rPr>
        <w:t>индивидуалните</w:t>
      </w:r>
      <w:proofErr w:type="spellEnd"/>
      <w:r w:rsidRPr="00067FD4">
        <w:rPr>
          <w:sz w:val="24"/>
          <w:szCs w:val="24"/>
          <w:lang w:val="ru-RU" w:eastAsia="bg-BG"/>
        </w:rPr>
        <w:t xml:space="preserve"> оценки по </w:t>
      </w:r>
      <w:proofErr w:type="spellStart"/>
      <w:r w:rsidRPr="00067FD4">
        <w:rPr>
          <w:sz w:val="24"/>
          <w:szCs w:val="24"/>
          <w:lang w:val="ru-RU" w:eastAsia="bg-BG"/>
        </w:rPr>
        <w:t>определените</w:t>
      </w:r>
      <w:proofErr w:type="spellEnd"/>
      <w:r w:rsidRPr="00067FD4">
        <w:rPr>
          <w:sz w:val="24"/>
          <w:szCs w:val="24"/>
          <w:lang w:val="ru-RU" w:eastAsia="bg-BG"/>
        </w:rPr>
        <w:t xml:space="preserve"> </w:t>
      </w:r>
      <w:proofErr w:type="spellStart"/>
      <w:r w:rsidRPr="00067FD4">
        <w:rPr>
          <w:sz w:val="24"/>
          <w:szCs w:val="24"/>
          <w:lang w:val="ru-RU" w:eastAsia="bg-BG"/>
        </w:rPr>
        <w:t>предварително</w:t>
      </w:r>
      <w:proofErr w:type="spellEnd"/>
      <w:r w:rsidRPr="00067FD4">
        <w:rPr>
          <w:sz w:val="24"/>
          <w:szCs w:val="24"/>
          <w:lang w:val="ru-RU" w:eastAsia="bg-BG"/>
        </w:rPr>
        <w:t xml:space="preserve"> показатели.</w:t>
      </w:r>
    </w:p>
    <w:p w:rsidR="004D4B9A" w:rsidRPr="004D4B9A" w:rsidRDefault="004D4B9A" w:rsidP="00CE1550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bg-BG" w:eastAsia="bg-BG"/>
        </w:rPr>
      </w:pPr>
      <w:r w:rsidRPr="004D4B9A">
        <w:rPr>
          <w:sz w:val="24"/>
          <w:szCs w:val="24"/>
          <w:lang w:val="bg-BG" w:eastAsia="bg-BG"/>
        </w:rPr>
        <w:t>За най-изгодна оферта за Възложителя се определя офертата, получила най-висока комплексна оценка.</w:t>
      </w:r>
    </w:p>
    <w:p w:rsidR="00067FD4" w:rsidRDefault="00067FD4" w:rsidP="00CE1550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bg-BG" w:eastAsia="bg-BG"/>
        </w:rPr>
      </w:pPr>
    </w:p>
    <w:p w:rsidR="004D4B9A" w:rsidRDefault="0016533A" w:rsidP="00CE1550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lang w:val="bg-BG" w:eastAsia="bg-BG"/>
        </w:rPr>
      </w:pPr>
      <w:r w:rsidRPr="0016533A">
        <w:rPr>
          <w:b/>
          <w:sz w:val="24"/>
          <w:szCs w:val="24"/>
          <w:lang w:val="bg-BG" w:eastAsia="bg-BG"/>
        </w:rPr>
        <w:t xml:space="preserve">Показател 1 - </w:t>
      </w:r>
      <w:r w:rsidR="004D4B9A" w:rsidRPr="0016533A">
        <w:rPr>
          <w:b/>
          <w:sz w:val="24"/>
          <w:szCs w:val="24"/>
          <w:lang w:val="bg-BG" w:eastAsia="bg-BG"/>
        </w:rPr>
        <w:t>Техническа оценка</w:t>
      </w:r>
      <w:r>
        <w:rPr>
          <w:b/>
          <w:sz w:val="24"/>
          <w:szCs w:val="24"/>
          <w:lang w:val="bg-BG" w:eastAsia="bg-BG"/>
        </w:rPr>
        <w:t xml:space="preserve"> (ТО)</w:t>
      </w:r>
    </w:p>
    <w:p w:rsidR="0016533A" w:rsidRDefault="0016533A" w:rsidP="00CE1550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lang w:val="bg-BG" w:eastAsia="bg-BG"/>
        </w:rPr>
      </w:pPr>
    </w:p>
    <w:p w:rsidR="0016533A" w:rsidRPr="0016533A" w:rsidRDefault="0016533A" w:rsidP="00CE1550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lang w:val="bg-BG" w:eastAsia="bg-BG"/>
        </w:rPr>
      </w:pPr>
      <w:r w:rsidRPr="0016533A">
        <w:rPr>
          <w:b/>
          <w:sz w:val="24"/>
          <w:szCs w:val="24"/>
          <w:lang w:val="bg-BG" w:eastAsia="bg-BG"/>
        </w:rPr>
        <w:t>Техническата оценка ТО се формира по следните технически показатели:</w:t>
      </w:r>
    </w:p>
    <w:p w:rsidR="0016533A" w:rsidRPr="0016533A" w:rsidRDefault="0016533A" w:rsidP="00CE1550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lang w:val="bg-BG" w:eastAsia="bg-BG"/>
        </w:rPr>
      </w:pPr>
    </w:p>
    <w:p w:rsidR="004D4B9A" w:rsidRPr="004D4B9A" w:rsidRDefault="0016533A" w:rsidP="00CE1550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bg-BG" w:eastAsia="bg-BG"/>
        </w:rPr>
      </w:pPr>
      <w:r w:rsidRPr="0062599F">
        <w:rPr>
          <w:sz w:val="24"/>
          <w:szCs w:val="24"/>
          <w:lang w:val="bg-BG" w:eastAsia="bg-BG"/>
        </w:rPr>
        <w:t>ТО</w:t>
      </w:r>
      <w:r w:rsidRPr="0062599F">
        <w:rPr>
          <w:sz w:val="24"/>
          <w:szCs w:val="24"/>
          <w:vertAlign w:val="subscript"/>
          <w:lang w:val="bg-BG" w:eastAsia="bg-BG"/>
        </w:rPr>
        <w:t>1</w:t>
      </w:r>
      <w:r w:rsidR="004D4B9A" w:rsidRPr="0062599F">
        <w:rPr>
          <w:sz w:val="24"/>
          <w:szCs w:val="24"/>
          <w:lang w:val="bg-BG" w:eastAsia="bg-BG"/>
        </w:rPr>
        <w:t xml:space="preserve"> – Срок за активиране на услугите</w:t>
      </w:r>
      <w:r w:rsidR="00E70E16">
        <w:rPr>
          <w:sz w:val="24"/>
          <w:szCs w:val="24"/>
          <w:lang w:val="bg-BG" w:eastAsia="bg-BG"/>
        </w:rPr>
        <w:t>,</w:t>
      </w:r>
      <w:r w:rsidR="004D4B9A" w:rsidRPr="0062599F">
        <w:rPr>
          <w:sz w:val="24"/>
          <w:szCs w:val="24"/>
          <w:lang w:val="bg-BG" w:eastAsia="bg-BG"/>
        </w:rPr>
        <w:t xml:space="preserve"> </w:t>
      </w:r>
      <w:r w:rsidR="00E70E16">
        <w:rPr>
          <w:sz w:val="24"/>
          <w:szCs w:val="24"/>
          <w:lang w:val="bg-BG" w:eastAsia="bg-BG"/>
        </w:rPr>
        <w:t xml:space="preserve">описани в </w:t>
      </w:r>
      <w:proofErr w:type="spellStart"/>
      <w:r w:rsidR="00E70E16">
        <w:rPr>
          <w:sz w:val="24"/>
          <w:szCs w:val="24"/>
          <w:lang w:val="bg-BG" w:eastAsia="bg-BG"/>
        </w:rPr>
        <w:t>т</w:t>
      </w:r>
      <w:r w:rsidR="007D0D4C" w:rsidRPr="0062599F">
        <w:rPr>
          <w:sz w:val="24"/>
          <w:szCs w:val="24"/>
          <w:lang w:val="bg-BG" w:eastAsia="bg-BG"/>
        </w:rPr>
        <w:t>ехнич</w:t>
      </w:r>
      <w:proofErr w:type="spellEnd"/>
      <w:r w:rsidR="007D0D4C" w:rsidRPr="0062599F">
        <w:rPr>
          <w:sz w:val="24"/>
          <w:szCs w:val="24"/>
          <w:lang w:val="en-US" w:eastAsia="bg-BG"/>
        </w:rPr>
        <w:t>e</w:t>
      </w:r>
      <w:r w:rsidR="007D0D4C" w:rsidRPr="0062599F">
        <w:rPr>
          <w:sz w:val="24"/>
          <w:szCs w:val="24"/>
          <w:lang w:val="bg-BG" w:eastAsia="bg-BG"/>
        </w:rPr>
        <w:t>ската спецификация</w:t>
      </w:r>
      <w:r w:rsidR="004D4B9A" w:rsidRPr="0062599F">
        <w:rPr>
          <w:sz w:val="24"/>
          <w:szCs w:val="24"/>
          <w:lang w:val="bg-BG" w:eastAsia="bg-BG"/>
        </w:rPr>
        <w:t>:</w:t>
      </w:r>
    </w:p>
    <w:p w:rsidR="004D4B9A" w:rsidRPr="00CE1550" w:rsidRDefault="004D4B9A" w:rsidP="00CE1550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bg-BG" w:eastAsia="bg-BG"/>
        </w:rPr>
      </w:pPr>
      <w:r w:rsidRPr="004D4B9A">
        <w:rPr>
          <w:sz w:val="24"/>
          <w:szCs w:val="24"/>
          <w:lang w:val="bg-BG" w:eastAsia="bg-BG"/>
        </w:rPr>
        <w:t>T</w:t>
      </w:r>
      <w:r w:rsidR="0016533A">
        <w:rPr>
          <w:sz w:val="24"/>
          <w:szCs w:val="24"/>
          <w:lang w:val="bg-BG" w:eastAsia="bg-BG"/>
        </w:rPr>
        <w:t>О</w:t>
      </w:r>
      <w:r w:rsidR="0016533A">
        <w:rPr>
          <w:sz w:val="24"/>
          <w:szCs w:val="24"/>
          <w:vertAlign w:val="subscript"/>
          <w:lang w:val="bg-BG" w:eastAsia="bg-BG"/>
        </w:rPr>
        <w:t>1</w:t>
      </w:r>
      <w:r w:rsidR="00926583">
        <w:rPr>
          <w:sz w:val="24"/>
          <w:szCs w:val="24"/>
          <w:lang w:val="bg-BG" w:eastAsia="bg-BG"/>
        </w:rPr>
        <w:t xml:space="preserve"> = 100х</w:t>
      </w:r>
      <w:proofErr w:type="spellStart"/>
      <w:r w:rsidR="00CE1550">
        <w:rPr>
          <w:sz w:val="24"/>
          <w:szCs w:val="24"/>
          <w:lang w:val="en-US" w:eastAsia="bg-BG"/>
        </w:rPr>
        <w:t>S</w:t>
      </w:r>
      <w:r w:rsidR="00CE1550" w:rsidRPr="00CE1550">
        <w:rPr>
          <w:sz w:val="24"/>
          <w:szCs w:val="24"/>
          <w:vertAlign w:val="subscript"/>
          <w:lang w:val="en-US" w:eastAsia="bg-BG"/>
        </w:rPr>
        <w:t>min</w:t>
      </w:r>
      <w:proofErr w:type="spellEnd"/>
      <w:r w:rsidR="00926583">
        <w:rPr>
          <w:sz w:val="24"/>
          <w:szCs w:val="24"/>
          <w:lang w:val="bg-BG" w:eastAsia="bg-BG"/>
        </w:rPr>
        <w:t>:</w:t>
      </w:r>
      <w:r w:rsidR="00CE1550">
        <w:rPr>
          <w:sz w:val="24"/>
          <w:szCs w:val="24"/>
          <w:lang w:val="en-US" w:eastAsia="bg-BG"/>
        </w:rPr>
        <w:t>S</w:t>
      </w:r>
      <w:r w:rsidR="00CE1550" w:rsidRPr="00CE1550">
        <w:rPr>
          <w:sz w:val="24"/>
          <w:szCs w:val="24"/>
          <w:vertAlign w:val="subscript"/>
          <w:lang w:val="bg-BG" w:eastAsia="bg-BG"/>
        </w:rPr>
        <w:t>х</w:t>
      </w:r>
    </w:p>
    <w:p w:rsidR="004D4B9A" w:rsidRPr="004D4B9A" w:rsidRDefault="004D4B9A" w:rsidP="00CE1550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bg-BG" w:eastAsia="bg-BG"/>
        </w:rPr>
      </w:pPr>
    </w:p>
    <w:p w:rsidR="004D4B9A" w:rsidRPr="004D4B9A" w:rsidRDefault="00CE1550" w:rsidP="00CE1550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en-US" w:eastAsia="bg-BG"/>
        </w:rPr>
        <w:t>S</w:t>
      </w:r>
      <w:r w:rsidRPr="00CE1550">
        <w:rPr>
          <w:sz w:val="24"/>
          <w:szCs w:val="24"/>
          <w:vertAlign w:val="subscript"/>
          <w:lang w:val="bg-BG" w:eastAsia="bg-BG"/>
        </w:rPr>
        <w:t>х</w:t>
      </w:r>
      <w:r w:rsidRPr="004D4B9A">
        <w:rPr>
          <w:sz w:val="24"/>
          <w:szCs w:val="24"/>
          <w:lang w:val="bg-BG" w:eastAsia="bg-BG"/>
        </w:rPr>
        <w:t xml:space="preserve"> </w:t>
      </w:r>
      <w:r w:rsidR="004D4B9A" w:rsidRPr="004D4B9A">
        <w:rPr>
          <w:sz w:val="24"/>
          <w:szCs w:val="24"/>
          <w:lang w:val="bg-BG" w:eastAsia="bg-BG"/>
        </w:rPr>
        <w:t>– срок за активиране, предложен от конкретния участник;</w:t>
      </w:r>
    </w:p>
    <w:p w:rsidR="004D4B9A" w:rsidRPr="00480645" w:rsidRDefault="00CE1550" w:rsidP="00CE1550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en-US" w:eastAsia="bg-BG"/>
        </w:rPr>
      </w:pPr>
      <w:proofErr w:type="spellStart"/>
      <w:r>
        <w:rPr>
          <w:sz w:val="24"/>
          <w:szCs w:val="24"/>
          <w:lang w:val="en-US" w:eastAsia="bg-BG"/>
        </w:rPr>
        <w:t>S</w:t>
      </w:r>
      <w:r w:rsidRPr="00CE1550">
        <w:rPr>
          <w:sz w:val="24"/>
          <w:szCs w:val="24"/>
          <w:vertAlign w:val="subscript"/>
          <w:lang w:val="en-US" w:eastAsia="bg-BG"/>
        </w:rPr>
        <w:t>min</w:t>
      </w:r>
      <w:proofErr w:type="spellEnd"/>
      <w:r w:rsidRPr="004D4B9A">
        <w:rPr>
          <w:sz w:val="24"/>
          <w:szCs w:val="24"/>
          <w:lang w:val="bg-BG" w:eastAsia="bg-BG"/>
        </w:rPr>
        <w:t xml:space="preserve"> </w:t>
      </w:r>
      <w:r w:rsidR="004D4B9A" w:rsidRPr="004D4B9A">
        <w:rPr>
          <w:sz w:val="24"/>
          <w:szCs w:val="24"/>
          <w:lang w:val="bg-BG" w:eastAsia="bg-BG"/>
        </w:rPr>
        <w:t>- най-малкият срок предложен между всички оферти /минимално оценим срок</w:t>
      </w:r>
      <w:r w:rsidR="0016533A">
        <w:rPr>
          <w:sz w:val="24"/>
          <w:szCs w:val="24"/>
          <w:lang w:val="bg-BG" w:eastAsia="bg-BG"/>
        </w:rPr>
        <w:t xml:space="preserve"> </w:t>
      </w:r>
      <w:r w:rsidR="00480645">
        <w:rPr>
          <w:sz w:val="24"/>
          <w:szCs w:val="24"/>
          <w:lang w:val="bg-BG" w:eastAsia="bg-BG"/>
        </w:rPr>
        <w:t>- 1 ден/</w:t>
      </w:r>
      <w:r w:rsidR="00480645">
        <w:rPr>
          <w:sz w:val="24"/>
          <w:szCs w:val="24"/>
          <w:lang w:val="en-US" w:eastAsia="bg-BG"/>
        </w:rPr>
        <w:t>.</w:t>
      </w:r>
    </w:p>
    <w:p w:rsidR="004D4B9A" w:rsidRPr="004D4B9A" w:rsidRDefault="004D4B9A" w:rsidP="00CE1550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bg-BG" w:eastAsia="bg-BG"/>
        </w:rPr>
      </w:pPr>
    </w:p>
    <w:p w:rsidR="004D4B9A" w:rsidRPr="004D4B9A" w:rsidRDefault="0016533A" w:rsidP="00CE1550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>ТО</w:t>
      </w:r>
      <w:r>
        <w:rPr>
          <w:sz w:val="24"/>
          <w:szCs w:val="24"/>
          <w:vertAlign w:val="subscript"/>
          <w:lang w:val="bg-BG" w:eastAsia="bg-BG"/>
        </w:rPr>
        <w:t xml:space="preserve">2 </w:t>
      </w:r>
      <w:r w:rsidR="004D4B9A" w:rsidRPr="004D4B9A">
        <w:rPr>
          <w:sz w:val="24"/>
          <w:szCs w:val="24"/>
          <w:lang w:val="bg-BG" w:eastAsia="bg-BG"/>
        </w:rPr>
        <w:t>– Закъснение при предаване на данни (Стандартно отклонен</w:t>
      </w:r>
      <w:r>
        <w:rPr>
          <w:sz w:val="24"/>
          <w:szCs w:val="24"/>
          <w:lang w:val="bg-BG" w:eastAsia="bg-BG"/>
        </w:rPr>
        <w:t xml:space="preserve">ие на закъснението в </w:t>
      </w:r>
      <w:proofErr w:type="spellStart"/>
      <w:r>
        <w:rPr>
          <w:sz w:val="24"/>
          <w:szCs w:val="24"/>
          <w:lang w:val="bg-BG" w:eastAsia="bg-BG"/>
        </w:rPr>
        <w:t>ms</w:t>
      </w:r>
      <w:proofErr w:type="spellEnd"/>
      <w:r>
        <w:rPr>
          <w:sz w:val="24"/>
          <w:szCs w:val="24"/>
          <w:lang w:val="bg-BG" w:eastAsia="bg-BG"/>
        </w:rPr>
        <w:t xml:space="preserve">) </w:t>
      </w:r>
    </w:p>
    <w:p w:rsidR="004D4B9A" w:rsidRPr="004D4B9A" w:rsidRDefault="004D4B9A" w:rsidP="00CE1550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bg-BG" w:eastAsia="bg-BG"/>
        </w:rPr>
      </w:pPr>
      <w:r w:rsidRPr="004D4B9A">
        <w:rPr>
          <w:sz w:val="24"/>
          <w:szCs w:val="24"/>
          <w:lang w:val="bg-BG" w:eastAsia="bg-BG"/>
        </w:rPr>
        <w:t xml:space="preserve">Декларираното време следва да е времето, измерено за всички абонати в мрежата на </w:t>
      </w:r>
      <w:r w:rsidR="007D0D4C" w:rsidRPr="0062599F">
        <w:rPr>
          <w:sz w:val="24"/>
          <w:szCs w:val="24"/>
          <w:lang w:val="bg-BG" w:eastAsia="bg-BG"/>
        </w:rPr>
        <w:t>участника</w:t>
      </w:r>
      <w:r w:rsidRPr="0062599F">
        <w:rPr>
          <w:sz w:val="24"/>
          <w:szCs w:val="24"/>
          <w:lang w:val="bg-BG" w:eastAsia="bg-BG"/>
        </w:rPr>
        <w:t xml:space="preserve"> за пълна предходна календарна година и вписан като параметър за измерване</w:t>
      </w:r>
      <w:r w:rsidRPr="004D4B9A">
        <w:rPr>
          <w:sz w:val="24"/>
          <w:szCs w:val="24"/>
          <w:lang w:val="bg-BG" w:eastAsia="bg-BG"/>
        </w:rPr>
        <w:t xml:space="preserve"> на качеството на услугата съгласно </w:t>
      </w:r>
      <w:r w:rsidRPr="006808A6">
        <w:rPr>
          <w:sz w:val="24"/>
          <w:szCs w:val="24"/>
          <w:lang w:val="bg-BG" w:eastAsia="bg-BG"/>
        </w:rPr>
        <w:t>Приложение № 5 към чл. 38 на Общи изисквания при осъществяване на обществени електронни съобщения.</w:t>
      </w:r>
    </w:p>
    <w:p w:rsidR="004D4B9A" w:rsidRPr="004D4B9A" w:rsidRDefault="004D4B9A" w:rsidP="00CE1550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bg-BG" w:eastAsia="bg-BG"/>
        </w:rPr>
      </w:pPr>
      <w:r w:rsidRPr="00E70E16">
        <w:rPr>
          <w:sz w:val="24"/>
          <w:szCs w:val="24"/>
          <w:lang w:val="bg-BG" w:eastAsia="bg-BG"/>
        </w:rPr>
        <w:t xml:space="preserve">За доказване на това обстоятелство се прилага заверено копие от интернет страницата на </w:t>
      </w:r>
      <w:r w:rsidR="007D0D4C" w:rsidRPr="00E70E16">
        <w:rPr>
          <w:sz w:val="24"/>
          <w:szCs w:val="24"/>
          <w:lang w:val="bg-BG" w:eastAsia="bg-BG"/>
        </w:rPr>
        <w:t>участника</w:t>
      </w:r>
      <w:r w:rsidRPr="00E70E16">
        <w:rPr>
          <w:sz w:val="24"/>
          <w:szCs w:val="24"/>
          <w:lang w:val="bg-BG" w:eastAsia="bg-BG"/>
        </w:rPr>
        <w:t xml:space="preserve"> и линк към нея, където са публикувани параметрите за качество на интернет услугата предоставяна от кандидата за 2014 календарна година.</w:t>
      </w:r>
    </w:p>
    <w:p w:rsidR="00CE1550" w:rsidRDefault="00CE1550" w:rsidP="00CE1550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en-US" w:eastAsia="bg-BG"/>
        </w:rPr>
      </w:pPr>
    </w:p>
    <w:p w:rsidR="004D4B9A" w:rsidRPr="004D4B9A" w:rsidRDefault="004D4B9A" w:rsidP="00CE1550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bg-BG" w:eastAsia="bg-BG"/>
        </w:rPr>
      </w:pPr>
      <w:r w:rsidRPr="004D4B9A">
        <w:rPr>
          <w:sz w:val="24"/>
          <w:szCs w:val="24"/>
          <w:lang w:val="bg-BG" w:eastAsia="bg-BG"/>
        </w:rPr>
        <w:t>Т</w:t>
      </w:r>
      <w:r w:rsidR="00CE1550">
        <w:rPr>
          <w:sz w:val="24"/>
          <w:szCs w:val="24"/>
          <w:lang w:val="bg-BG" w:eastAsia="bg-BG"/>
        </w:rPr>
        <w:t>О</w:t>
      </w:r>
      <w:r w:rsidR="00CE1550">
        <w:rPr>
          <w:sz w:val="24"/>
          <w:szCs w:val="24"/>
          <w:vertAlign w:val="subscript"/>
          <w:lang w:val="bg-BG" w:eastAsia="bg-BG"/>
        </w:rPr>
        <w:t>2</w:t>
      </w:r>
      <w:r w:rsidR="00926583">
        <w:rPr>
          <w:sz w:val="24"/>
          <w:szCs w:val="24"/>
          <w:lang w:val="bg-BG" w:eastAsia="bg-BG"/>
        </w:rPr>
        <w:t xml:space="preserve"> = 100х</w:t>
      </w:r>
      <w:r w:rsidR="00CE1550">
        <w:rPr>
          <w:sz w:val="24"/>
          <w:szCs w:val="24"/>
          <w:lang w:val="bg-BG" w:eastAsia="bg-BG"/>
        </w:rPr>
        <w:t>Т</w:t>
      </w:r>
      <w:proofErr w:type="spellStart"/>
      <w:r w:rsidR="00CE1550">
        <w:rPr>
          <w:sz w:val="24"/>
          <w:szCs w:val="24"/>
          <w:lang w:val="en-US" w:eastAsia="bg-BG"/>
        </w:rPr>
        <w:t>Z</w:t>
      </w:r>
      <w:r w:rsidR="00CE1550">
        <w:rPr>
          <w:sz w:val="24"/>
          <w:szCs w:val="24"/>
          <w:vertAlign w:val="subscript"/>
          <w:lang w:val="en-US" w:eastAsia="bg-BG"/>
        </w:rPr>
        <w:t>min</w:t>
      </w:r>
      <w:proofErr w:type="spellEnd"/>
      <w:r w:rsidR="00926583">
        <w:rPr>
          <w:sz w:val="24"/>
          <w:szCs w:val="24"/>
          <w:lang w:val="bg-BG" w:eastAsia="bg-BG"/>
        </w:rPr>
        <w:t>:</w:t>
      </w:r>
      <w:r w:rsidR="00CE1550">
        <w:rPr>
          <w:sz w:val="24"/>
          <w:szCs w:val="24"/>
          <w:lang w:val="bg-BG" w:eastAsia="bg-BG"/>
        </w:rPr>
        <w:t>Т</w:t>
      </w:r>
      <w:proofErr w:type="spellStart"/>
      <w:r w:rsidR="00CE1550">
        <w:rPr>
          <w:sz w:val="24"/>
          <w:szCs w:val="24"/>
          <w:lang w:val="en-US" w:eastAsia="bg-BG"/>
        </w:rPr>
        <w:t>Z</w:t>
      </w:r>
      <w:r w:rsidR="00CE1550">
        <w:rPr>
          <w:sz w:val="24"/>
          <w:szCs w:val="24"/>
          <w:vertAlign w:val="subscript"/>
          <w:lang w:val="en-US" w:eastAsia="bg-BG"/>
        </w:rPr>
        <w:t>x</w:t>
      </w:r>
      <w:proofErr w:type="spellEnd"/>
      <w:r w:rsidRPr="004D4B9A">
        <w:rPr>
          <w:sz w:val="24"/>
          <w:szCs w:val="24"/>
          <w:lang w:val="bg-BG" w:eastAsia="bg-BG"/>
        </w:rPr>
        <w:t>, където:</w:t>
      </w:r>
    </w:p>
    <w:p w:rsidR="004D4B9A" w:rsidRPr="00480645" w:rsidRDefault="00CE1550" w:rsidP="00CE1550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>T</w:t>
      </w:r>
      <w:proofErr w:type="spellStart"/>
      <w:r>
        <w:rPr>
          <w:sz w:val="24"/>
          <w:szCs w:val="24"/>
          <w:lang w:val="en-US" w:eastAsia="bg-BG"/>
        </w:rPr>
        <w:t>Z</w:t>
      </w:r>
      <w:r>
        <w:rPr>
          <w:sz w:val="24"/>
          <w:szCs w:val="24"/>
          <w:vertAlign w:val="subscript"/>
          <w:lang w:val="en-US" w:eastAsia="bg-BG"/>
        </w:rPr>
        <w:t>min</w:t>
      </w:r>
      <w:proofErr w:type="spellEnd"/>
      <w:r w:rsidR="004D4B9A" w:rsidRPr="004D4B9A">
        <w:rPr>
          <w:sz w:val="24"/>
          <w:szCs w:val="24"/>
          <w:lang w:val="bg-BG" w:eastAsia="bg-BG"/>
        </w:rPr>
        <w:t xml:space="preserve"> – стойност на най-малкото отклонение</w:t>
      </w:r>
      <w:r w:rsidR="00480645">
        <w:rPr>
          <w:sz w:val="24"/>
          <w:szCs w:val="24"/>
          <w:lang w:val="bg-BG" w:eastAsia="bg-BG"/>
        </w:rPr>
        <w:t>;</w:t>
      </w:r>
    </w:p>
    <w:p w:rsidR="004D4B9A" w:rsidRPr="004D4B9A" w:rsidRDefault="00214942" w:rsidP="00CE1550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>Т</w:t>
      </w:r>
      <w:proofErr w:type="spellStart"/>
      <w:r>
        <w:rPr>
          <w:sz w:val="24"/>
          <w:szCs w:val="24"/>
          <w:lang w:val="en-US" w:eastAsia="bg-BG"/>
        </w:rPr>
        <w:t>Z</w:t>
      </w:r>
      <w:r>
        <w:rPr>
          <w:sz w:val="24"/>
          <w:szCs w:val="24"/>
          <w:vertAlign w:val="subscript"/>
          <w:lang w:val="en-US" w:eastAsia="bg-BG"/>
        </w:rPr>
        <w:t>x</w:t>
      </w:r>
      <w:proofErr w:type="spellEnd"/>
      <w:r w:rsidR="004D4B9A" w:rsidRPr="004D4B9A">
        <w:rPr>
          <w:sz w:val="24"/>
          <w:szCs w:val="24"/>
          <w:lang w:val="bg-BG" w:eastAsia="bg-BG"/>
        </w:rPr>
        <w:t xml:space="preserve"> – стойност </w:t>
      </w:r>
      <w:r w:rsidR="00BE7FB8">
        <w:rPr>
          <w:sz w:val="24"/>
          <w:szCs w:val="24"/>
          <w:lang w:val="bg-BG" w:eastAsia="bg-BG"/>
        </w:rPr>
        <w:t xml:space="preserve">по показателя </w:t>
      </w:r>
      <w:r w:rsidR="004D4B9A" w:rsidRPr="004D4B9A">
        <w:rPr>
          <w:sz w:val="24"/>
          <w:szCs w:val="24"/>
          <w:lang w:val="bg-BG" w:eastAsia="bg-BG"/>
        </w:rPr>
        <w:t xml:space="preserve">на </w:t>
      </w:r>
      <w:r>
        <w:rPr>
          <w:sz w:val="24"/>
          <w:szCs w:val="24"/>
          <w:lang w:val="bg-BG" w:eastAsia="bg-BG"/>
        </w:rPr>
        <w:t>конкретния участник</w:t>
      </w:r>
      <w:r w:rsidR="00480645">
        <w:rPr>
          <w:sz w:val="24"/>
          <w:szCs w:val="24"/>
          <w:lang w:val="bg-BG" w:eastAsia="bg-BG"/>
        </w:rPr>
        <w:t>.</w:t>
      </w:r>
    </w:p>
    <w:p w:rsidR="004D4B9A" w:rsidRPr="004D4B9A" w:rsidRDefault="004D4B9A" w:rsidP="00CE1550">
      <w:pPr>
        <w:widowControl w:val="0"/>
        <w:autoSpaceDE w:val="0"/>
        <w:autoSpaceDN w:val="0"/>
        <w:adjustRightInd w:val="0"/>
        <w:jc w:val="both"/>
        <w:rPr>
          <w:rFonts w:eastAsia="WenQuanYi Zen Hei"/>
          <w:sz w:val="24"/>
          <w:szCs w:val="24"/>
          <w:lang w:val="bg-BG" w:eastAsia="bg-BG"/>
        </w:rPr>
      </w:pPr>
    </w:p>
    <w:p w:rsidR="00926583" w:rsidRDefault="00926583" w:rsidP="00CE1550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bg-BG" w:eastAsia="bg-BG"/>
        </w:rPr>
      </w:pPr>
    </w:p>
    <w:p w:rsidR="004D4B9A" w:rsidRPr="004D4B9A" w:rsidRDefault="00214942" w:rsidP="00CE1550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lastRenderedPageBreak/>
        <w:t>ТО</w:t>
      </w:r>
      <w:r>
        <w:rPr>
          <w:sz w:val="24"/>
          <w:szCs w:val="24"/>
          <w:vertAlign w:val="subscript"/>
          <w:lang w:val="bg-BG" w:eastAsia="bg-BG"/>
        </w:rPr>
        <w:t>3</w:t>
      </w:r>
      <w:r w:rsidR="004D4B9A" w:rsidRPr="004D4B9A">
        <w:rPr>
          <w:sz w:val="24"/>
          <w:szCs w:val="24"/>
          <w:lang w:val="bg-BG" w:eastAsia="bg-BG"/>
        </w:rPr>
        <w:t xml:space="preserve"> – Коефициент на неуспешните опити за предаване на данни (Процент на неуспешните опити</w:t>
      </w:r>
      <w:r>
        <w:rPr>
          <w:sz w:val="24"/>
          <w:szCs w:val="24"/>
          <w:lang w:val="bg-BG" w:eastAsia="bg-BG"/>
        </w:rPr>
        <w:t xml:space="preserve"> за предаване на данни)</w:t>
      </w:r>
    </w:p>
    <w:p w:rsidR="004D4B9A" w:rsidRPr="004D4B9A" w:rsidRDefault="004D4B9A" w:rsidP="00CE1550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bg-BG" w:eastAsia="bg-BG"/>
        </w:rPr>
      </w:pPr>
      <w:r w:rsidRPr="004D4B9A">
        <w:rPr>
          <w:sz w:val="24"/>
          <w:szCs w:val="24"/>
          <w:lang w:val="bg-BG" w:eastAsia="bg-BG"/>
        </w:rPr>
        <w:t xml:space="preserve">Декларираното време следва да е времето, измерено за всички абонати в мрежата на </w:t>
      </w:r>
      <w:r w:rsidR="007D0D4C">
        <w:rPr>
          <w:sz w:val="24"/>
          <w:szCs w:val="24"/>
          <w:lang w:val="bg-BG" w:eastAsia="bg-BG"/>
        </w:rPr>
        <w:t>участника</w:t>
      </w:r>
      <w:r w:rsidRPr="004D4B9A">
        <w:rPr>
          <w:sz w:val="24"/>
          <w:szCs w:val="24"/>
          <w:lang w:val="bg-BG" w:eastAsia="bg-BG"/>
        </w:rPr>
        <w:t xml:space="preserve"> за пълна предходна календарна година и вписан като параметър за измерване на качеството на услугата съгласно </w:t>
      </w:r>
      <w:r w:rsidRPr="006808A6">
        <w:rPr>
          <w:sz w:val="24"/>
          <w:szCs w:val="24"/>
          <w:lang w:val="bg-BG" w:eastAsia="bg-BG"/>
        </w:rPr>
        <w:t>Приложение № 5 към чл. 38 на Общи изисквания при осъществяване на обществени електронни съобщения.</w:t>
      </w:r>
    </w:p>
    <w:p w:rsidR="00214942" w:rsidRDefault="004D4B9A" w:rsidP="00CE1550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bg-BG" w:eastAsia="bg-BG"/>
        </w:rPr>
      </w:pPr>
      <w:r w:rsidRPr="00E70E16">
        <w:rPr>
          <w:sz w:val="24"/>
          <w:szCs w:val="24"/>
          <w:lang w:val="bg-BG" w:eastAsia="bg-BG"/>
        </w:rPr>
        <w:t xml:space="preserve">За доказване на това обстоятелство се прилага заверено копие от интернет страницата на </w:t>
      </w:r>
      <w:r w:rsidR="007D0D4C" w:rsidRPr="00E70E16">
        <w:rPr>
          <w:sz w:val="24"/>
          <w:szCs w:val="24"/>
          <w:lang w:val="bg-BG" w:eastAsia="bg-BG"/>
        </w:rPr>
        <w:t>участника</w:t>
      </w:r>
      <w:r w:rsidRPr="00E70E16">
        <w:rPr>
          <w:sz w:val="24"/>
          <w:szCs w:val="24"/>
          <w:lang w:val="bg-BG" w:eastAsia="bg-BG"/>
        </w:rPr>
        <w:t xml:space="preserve"> и линк към нея, където са публикувани параметрите за качество на интернет услугата предоставяна от кандидата за 2014 календарна година.</w:t>
      </w:r>
    </w:p>
    <w:p w:rsidR="00214942" w:rsidRDefault="00214942" w:rsidP="00CE1550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bg-BG" w:eastAsia="bg-BG"/>
        </w:rPr>
      </w:pPr>
    </w:p>
    <w:p w:rsidR="004D4B9A" w:rsidRDefault="00214942" w:rsidP="00CE1550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bg-BG" w:eastAsia="bg-BG"/>
        </w:rPr>
      </w:pPr>
      <w:r w:rsidRPr="000E78A6">
        <w:rPr>
          <w:sz w:val="24"/>
          <w:szCs w:val="24"/>
          <w:lang w:val="bg-BG" w:eastAsia="bg-BG"/>
        </w:rPr>
        <w:t>ТО</w:t>
      </w:r>
      <w:r w:rsidRPr="000E78A6">
        <w:rPr>
          <w:sz w:val="24"/>
          <w:szCs w:val="24"/>
          <w:vertAlign w:val="subscript"/>
          <w:lang w:val="bg-BG" w:eastAsia="bg-BG"/>
        </w:rPr>
        <w:t>3</w:t>
      </w:r>
      <w:r w:rsidR="00926583">
        <w:rPr>
          <w:sz w:val="24"/>
          <w:szCs w:val="24"/>
          <w:lang w:val="bg-BG" w:eastAsia="bg-BG"/>
        </w:rPr>
        <w:t xml:space="preserve"> =100х</w:t>
      </w:r>
      <w:r w:rsidRPr="000E78A6">
        <w:rPr>
          <w:sz w:val="24"/>
          <w:szCs w:val="24"/>
          <w:lang w:val="bg-BG" w:eastAsia="bg-BG"/>
        </w:rPr>
        <w:t>Т</w:t>
      </w:r>
      <w:proofErr w:type="spellStart"/>
      <w:r w:rsidRPr="000E78A6">
        <w:rPr>
          <w:sz w:val="24"/>
          <w:szCs w:val="24"/>
          <w:lang w:val="en-US" w:eastAsia="bg-BG"/>
        </w:rPr>
        <w:t>K</w:t>
      </w:r>
      <w:r w:rsidRPr="000E78A6">
        <w:rPr>
          <w:sz w:val="24"/>
          <w:szCs w:val="24"/>
          <w:vertAlign w:val="subscript"/>
          <w:lang w:val="en-US" w:eastAsia="bg-BG"/>
        </w:rPr>
        <w:t>min</w:t>
      </w:r>
      <w:proofErr w:type="spellEnd"/>
      <w:r w:rsidR="00926583">
        <w:rPr>
          <w:sz w:val="24"/>
          <w:szCs w:val="24"/>
          <w:lang w:val="bg-BG" w:eastAsia="bg-BG"/>
        </w:rPr>
        <w:t>:</w:t>
      </w:r>
      <w:proofErr w:type="spellStart"/>
      <w:r w:rsidRPr="000E78A6">
        <w:rPr>
          <w:sz w:val="24"/>
          <w:szCs w:val="24"/>
          <w:lang w:val="bg-BG" w:eastAsia="bg-BG"/>
        </w:rPr>
        <w:t>ТК</w:t>
      </w:r>
      <w:r w:rsidRPr="000E78A6">
        <w:rPr>
          <w:sz w:val="24"/>
          <w:szCs w:val="24"/>
          <w:vertAlign w:val="subscript"/>
          <w:lang w:val="bg-BG" w:eastAsia="bg-BG"/>
        </w:rPr>
        <w:t>х</w:t>
      </w:r>
      <w:proofErr w:type="spellEnd"/>
      <w:r w:rsidR="004D4B9A" w:rsidRPr="000E78A6">
        <w:rPr>
          <w:sz w:val="24"/>
          <w:szCs w:val="24"/>
          <w:lang w:val="bg-BG" w:eastAsia="bg-BG"/>
        </w:rPr>
        <w:t>, където:</w:t>
      </w:r>
    </w:p>
    <w:p w:rsidR="00214942" w:rsidRPr="004D4B9A" w:rsidRDefault="00214942" w:rsidP="00CE1550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bg-BG" w:eastAsia="bg-BG"/>
        </w:rPr>
      </w:pPr>
    </w:p>
    <w:p w:rsidR="004D4B9A" w:rsidRDefault="00214942" w:rsidP="00CE1550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>Т</w:t>
      </w:r>
      <w:proofErr w:type="spellStart"/>
      <w:r>
        <w:rPr>
          <w:sz w:val="24"/>
          <w:szCs w:val="24"/>
          <w:lang w:val="en-US" w:eastAsia="bg-BG"/>
        </w:rPr>
        <w:t>K</w:t>
      </w:r>
      <w:r>
        <w:rPr>
          <w:sz w:val="24"/>
          <w:szCs w:val="24"/>
          <w:vertAlign w:val="subscript"/>
          <w:lang w:val="en-US" w:eastAsia="bg-BG"/>
        </w:rPr>
        <w:t>min</w:t>
      </w:r>
      <w:proofErr w:type="spellEnd"/>
      <w:r w:rsidR="00BE7FB8">
        <w:rPr>
          <w:sz w:val="24"/>
          <w:szCs w:val="24"/>
          <w:lang w:val="bg-BG" w:eastAsia="bg-BG"/>
        </w:rPr>
        <w:t xml:space="preserve"> – стойност на най-малкия коефициент на неуспешни опити за предаване на данни</w:t>
      </w:r>
      <w:r w:rsidR="00480645">
        <w:rPr>
          <w:sz w:val="24"/>
          <w:szCs w:val="24"/>
          <w:lang w:val="bg-BG" w:eastAsia="bg-BG"/>
        </w:rPr>
        <w:t>;</w:t>
      </w:r>
    </w:p>
    <w:p w:rsidR="00BE7FB8" w:rsidRDefault="00BE7FB8" w:rsidP="00CE1550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bg-BG" w:eastAsia="bg-BG"/>
        </w:rPr>
      </w:pPr>
      <w:proofErr w:type="spellStart"/>
      <w:r>
        <w:rPr>
          <w:sz w:val="24"/>
          <w:szCs w:val="24"/>
          <w:lang w:val="bg-BG" w:eastAsia="bg-BG"/>
        </w:rPr>
        <w:t>ТК</w:t>
      </w:r>
      <w:r>
        <w:rPr>
          <w:sz w:val="24"/>
          <w:szCs w:val="24"/>
          <w:vertAlign w:val="subscript"/>
          <w:lang w:val="bg-BG" w:eastAsia="bg-BG"/>
        </w:rPr>
        <w:t>х</w:t>
      </w:r>
      <w:proofErr w:type="spellEnd"/>
      <w:r>
        <w:rPr>
          <w:sz w:val="24"/>
          <w:szCs w:val="24"/>
          <w:vertAlign w:val="subscript"/>
          <w:lang w:val="bg-BG" w:eastAsia="bg-BG"/>
        </w:rPr>
        <w:t xml:space="preserve"> </w:t>
      </w:r>
      <w:r>
        <w:rPr>
          <w:sz w:val="24"/>
          <w:szCs w:val="24"/>
          <w:lang w:val="bg-BG" w:eastAsia="bg-BG"/>
        </w:rPr>
        <w:t>– стойност по показателя на конкретния участник</w:t>
      </w:r>
      <w:r w:rsidR="00480645">
        <w:rPr>
          <w:sz w:val="24"/>
          <w:szCs w:val="24"/>
          <w:lang w:val="bg-BG" w:eastAsia="bg-BG"/>
        </w:rPr>
        <w:t>.</w:t>
      </w:r>
    </w:p>
    <w:p w:rsidR="00BE7FB8" w:rsidRPr="00BE7FB8" w:rsidRDefault="00BE7FB8" w:rsidP="00CE1550">
      <w:pPr>
        <w:widowControl w:val="0"/>
        <w:autoSpaceDE w:val="0"/>
        <w:autoSpaceDN w:val="0"/>
        <w:adjustRightInd w:val="0"/>
        <w:jc w:val="both"/>
        <w:rPr>
          <w:rFonts w:eastAsia="WenQuanYi Zen Hei"/>
          <w:sz w:val="24"/>
          <w:szCs w:val="24"/>
          <w:lang w:val="bg-BG" w:eastAsia="bg-BG"/>
        </w:rPr>
      </w:pPr>
    </w:p>
    <w:p w:rsidR="004D4B9A" w:rsidRPr="004D4B9A" w:rsidRDefault="004D4B9A" w:rsidP="00CE1550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bg-BG" w:eastAsia="bg-BG"/>
        </w:rPr>
      </w:pPr>
      <w:r w:rsidRPr="00494BFD">
        <w:rPr>
          <w:sz w:val="24"/>
          <w:szCs w:val="24"/>
          <w:lang w:val="bg-BG" w:eastAsia="bg-BG"/>
        </w:rPr>
        <w:t>Стойността да бъде изписана с точност до четвърти знак след десетичната запетая в %.</w:t>
      </w:r>
    </w:p>
    <w:p w:rsidR="004D4B9A" w:rsidRPr="004D4B9A" w:rsidRDefault="004D4B9A" w:rsidP="00CE1550">
      <w:pPr>
        <w:widowControl w:val="0"/>
        <w:autoSpaceDE w:val="0"/>
        <w:autoSpaceDN w:val="0"/>
        <w:adjustRightInd w:val="0"/>
        <w:jc w:val="both"/>
        <w:rPr>
          <w:rFonts w:eastAsia="WenQuanYi Zen Hei"/>
          <w:sz w:val="24"/>
          <w:szCs w:val="24"/>
          <w:lang w:val="bg-BG" w:eastAsia="bg-BG"/>
        </w:rPr>
      </w:pPr>
    </w:p>
    <w:p w:rsidR="004A1731" w:rsidRDefault="004D4B9A" w:rsidP="00CE1550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bg-BG" w:eastAsia="bg-BG"/>
        </w:rPr>
      </w:pPr>
      <w:bookmarkStart w:id="0" w:name="bookmark3"/>
      <w:r w:rsidRPr="004D4B9A">
        <w:rPr>
          <w:sz w:val="24"/>
          <w:szCs w:val="24"/>
          <w:lang w:val="bg-BG" w:eastAsia="bg-BG"/>
        </w:rPr>
        <w:t>Общата техническа оценка Т</w:t>
      </w:r>
      <w:r w:rsidR="00BE7FB8">
        <w:rPr>
          <w:sz w:val="24"/>
          <w:szCs w:val="24"/>
          <w:lang w:val="bg-BG" w:eastAsia="bg-BG"/>
        </w:rPr>
        <w:t>О</w:t>
      </w:r>
      <w:r w:rsidRPr="004D4B9A">
        <w:rPr>
          <w:sz w:val="24"/>
          <w:szCs w:val="24"/>
          <w:lang w:val="bg-BG" w:eastAsia="bg-BG"/>
        </w:rPr>
        <w:t xml:space="preserve"> се определя като сума от оценките</w:t>
      </w:r>
      <w:r w:rsidR="00BE7FB8">
        <w:rPr>
          <w:sz w:val="24"/>
          <w:szCs w:val="24"/>
          <w:lang w:val="bg-BG" w:eastAsia="bg-BG"/>
        </w:rPr>
        <w:t xml:space="preserve"> на посочените по- горе </w:t>
      </w:r>
      <w:r w:rsidR="004A1731">
        <w:rPr>
          <w:sz w:val="24"/>
          <w:szCs w:val="24"/>
          <w:lang w:val="bg-BG" w:eastAsia="bg-BG"/>
        </w:rPr>
        <w:t>показатели</w:t>
      </w:r>
      <w:r w:rsidR="00E70E16">
        <w:rPr>
          <w:sz w:val="24"/>
          <w:szCs w:val="24"/>
          <w:lang w:val="bg-BG" w:eastAsia="bg-BG"/>
        </w:rPr>
        <w:t>, които имат следната относителна тежест</w:t>
      </w:r>
      <w:r w:rsidRPr="004D4B9A">
        <w:rPr>
          <w:sz w:val="24"/>
          <w:szCs w:val="24"/>
          <w:lang w:val="bg-BG" w:eastAsia="bg-BG"/>
        </w:rPr>
        <w:t>:</w:t>
      </w:r>
      <w:bookmarkEnd w:id="0"/>
    </w:p>
    <w:p w:rsidR="00E70E16" w:rsidRDefault="00E70E16" w:rsidP="00CE1550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lang w:val="bg-BG" w:eastAsia="bg-BG"/>
        </w:rPr>
      </w:pPr>
    </w:p>
    <w:p w:rsidR="00E70E16" w:rsidRPr="00E70E16" w:rsidRDefault="00E70E16" w:rsidP="00CE1550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bg-BG" w:eastAsia="bg-BG"/>
        </w:rPr>
      </w:pPr>
      <w:r w:rsidRPr="004A1731">
        <w:rPr>
          <w:b/>
          <w:sz w:val="24"/>
          <w:szCs w:val="24"/>
          <w:lang w:val="bg-BG" w:eastAsia="bg-BG"/>
        </w:rPr>
        <w:t>TО</w:t>
      </w:r>
      <w:r w:rsidRPr="004A1731">
        <w:rPr>
          <w:b/>
          <w:sz w:val="24"/>
          <w:szCs w:val="24"/>
          <w:vertAlign w:val="subscript"/>
          <w:lang w:val="bg-BG" w:eastAsia="bg-BG"/>
        </w:rPr>
        <w:t>1</w:t>
      </w:r>
      <w:r>
        <w:rPr>
          <w:b/>
          <w:sz w:val="24"/>
          <w:szCs w:val="24"/>
          <w:lang w:val="bg-BG" w:eastAsia="bg-BG"/>
        </w:rPr>
        <w:t xml:space="preserve"> – 0.80</w:t>
      </w:r>
    </w:p>
    <w:p w:rsidR="00E70E16" w:rsidRPr="00E70E16" w:rsidRDefault="00E70E16" w:rsidP="00CE1550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lang w:val="bg-BG" w:eastAsia="bg-BG"/>
        </w:rPr>
      </w:pPr>
      <w:r w:rsidRPr="004A1731">
        <w:rPr>
          <w:b/>
          <w:sz w:val="24"/>
          <w:szCs w:val="24"/>
          <w:lang w:val="bg-BG" w:eastAsia="bg-BG"/>
        </w:rPr>
        <w:t>ТО</w:t>
      </w:r>
      <w:r w:rsidRPr="004A1731">
        <w:rPr>
          <w:b/>
          <w:sz w:val="24"/>
          <w:szCs w:val="24"/>
          <w:vertAlign w:val="subscript"/>
          <w:lang w:val="bg-BG" w:eastAsia="bg-BG"/>
        </w:rPr>
        <w:t>2</w:t>
      </w:r>
      <w:r>
        <w:rPr>
          <w:b/>
          <w:sz w:val="24"/>
          <w:szCs w:val="24"/>
          <w:vertAlign w:val="subscript"/>
          <w:lang w:val="bg-BG" w:eastAsia="bg-BG"/>
        </w:rPr>
        <w:t xml:space="preserve"> </w:t>
      </w:r>
      <w:r>
        <w:rPr>
          <w:b/>
          <w:sz w:val="24"/>
          <w:szCs w:val="24"/>
          <w:lang w:val="bg-BG" w:eastAsia="bg-BG"/>
        </w:rPr>
        <w:t>– 0.10</w:t>
      </w:r>
    </w:p>
    <w:p w:rsidR="00E70E16" w:rsidRDefault="00E70E16" w:rsidP="00CE1550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lang w:val="bg-BG" w:eastAsia="bg-BG"/>
        </w:rPr>
      </w:pPr>
      <w:r w:rsidRPr="004A1731">
        <w:rPr>
          <w:b/>
          <w:sz w:val="24"/>
          <w:szCs w:val="24"/>
          <w:lang w:val="bg-BG" w:eastAsia="bg-BG"/>
        </w:rPr>
        <w:t>ТО</w:t>
      </w:r>
      <w:r w:rsidRPr="004A1731">
        <w:rPr>
          <w:b/>
          <w:sz w:val="24"/>
          <w:szCs w:val="24"/>
          <w:vertAlign w:val="subscript"/>
          <w:lang w:val="bg-BG" w:eastAsia="bg-BG"/>
        </w:rPr>
        <w:t>3</w:t>
      </w:r>
      <w:r>
        <w:rPr>
          <w:b/>
          <w:sz w:val="24"/>
          <w:szCs w:val="24"/>
          <w:vertAlign w:val="subscript"/>
          <w:lang w:val="bg-BG" w:eastAsia="bg-BG"/>
        </w:rPr>
        <w:t xml:space="preserve"> </w:t>
      </w:r>
      <w:r>
        <w:rPr>
          <w:b/>
          <w:sz w:val="24"/>
          <w:szCs w:val="24"/>
          <w:lang w:val="bg-BG" w:eastAsia="bg-BG"/>
        </w:rPr>
        <w:t>– 0.10</w:t>
      </w:r>
    </w:p>
    <w:p w:rsidR="00E70E16" w:rsidRDefault="00E70E16" w:rsidP="00CE1550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lang w:val="bg-BG" w:eastAsia="bg-BG"/>
        </w:rPr>
      </w:pPr>
    </w:p>
    <w:p w:rsidR="004D4B9A" w:rsidRPr="004A1731" w:rsidRDefault="004D4B9A" w:rsidP="00CE1550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lang w:val="bg-BG" w:eastAsia="bg-BG"/>
        </w:rPr>
      </w:pPr>
      <w:r w:rsidRPr="004A1731">
        <w:rPr>
          <w:b/>
          <w:sz w:val="24"/>
          <w:szCs w:val="24"/>
          <w:lang w:val="bg-BG" w:eastAsia="bg-BG"/>
        </w:rPr>
        <w:t>Т</w:t>
      </w:r>
      <w:r w:rsidR="004A1731" w:rsidRPr="004A1731">
        <w:rPr>
          <w:b/>
          <w:sz w:val="24"/>
          <w:szCs w:val="24"/>
          <w:lang w:val="bg-BG" w:eastAsia="bg-BG"/>
        </w:rPr>
        <w:t>О</w:t>
      </w:r>
      <w:r w:rsidRPr="004A1731">
        <w:rPr>
          <w:b/>
          <w:sz w:val="24"/>
          <w:szCs w:val="24"/>
          <w:lang w:val="bg-BG" w:eastAsia="bg-BG"/>
        </w:rPr>
        <w:t xml:space="preserve"> = T</w:t>
      </w:r>
      <w:r w:rsidR="004A1731" w:rsidRPr="004A1731">
        <w:rPr>
          <w:b/>
          <w:sz w:val="24"/>
          <w:szCs w:val="24"/>
          <w:lang w:val="bg-BG" w:eastAsia="bg-BG"/>
        </w:rPr>
        <w:t>О</w:t>
      </w:r>
      <w:r w:rsidR="004A1731" w:rsidRPr="004A1731">
        <w:rPr>
          <w:b/>
          <w:sz w:val="24"/>
          <w:szCs w:val="24"/>
          <w:vertAlign w:val="subscript"/>
          <w:lang w:val="bg-BG" w:eastAsia="bg-BG"/>
        </w:rPr>
        <w:t>1</w:t>
      </w:r>
      <w:r w:rsidR="00926583">
        <w:rPr>
          <w:b/>
          <w:sz w:val="24"/>
          <w:szCs w:val="24"/>
          <w:lang w:val="bg-BG" w:eastAsia="bg-BG"/>
        </w:rPr>
        <w:t>х</w:t>
      </w:r>
      <w:r w:rsidR="004A1731" w:rsidRPr="004A1731">
        <w:rPr>
          <w:b/>
          <w:sz w:val="24"/>
          <w:szCs w:val="24"/>
          <w:lang w:val="bg-BG" w:eastAsia="bg-BG"/>
        </w:rPr>
        <w:t>0.80+</w:t>
      </w:r>
      <w:r w:rsidRPr="004A1731">
        <w:rPr>
          <w:b/>
          <w:sz w:val="24"/>
          <w:szCs w:val="24"/>
          <w:lang w:val="bg-BG" w:eastAsia="bg-BG"/>
        </w:rPr>
        <w:t>Т</w:t>
      </w:r>
      <w:r w:rsidR="004A1731" w:rsidRPr="004A1731">
        <w:rPr>
          <w:b/>
          <w:sz w:val="24"/>
          <w:szCs w:val="24"/>
          <w:lang w:val="bg-BG" w:eastAsia="bg-BG"/>
        </w:rPr>
        <w:t>О</w:t>
      </w:r>
      <w:r w:rsidR="004A1731" w:rsidRPr="004A1731">
        <w:rPr>
          <w:b/>
          <w:sz w:val="24"/>
          <w:szCs w:val="24"/>
          <w:vertAlign w:val="subscript"/>
          <w:lang w:val="bg-BG" w:eastAsia="bg-BG"/>
        </w:rPr>
        <w:t>2</w:t>
      </w:r>
      <w:r w:rsidR="00926583">
        <w:rPr>
          <w:b/>
          <w:sz w:val="24"/>
          <w:szCs w:val="24"/>
          <w:lang w:val="bg-BG" w:eastAsia="bg-BG"/>
        </w:rPr>
        <w:t>х</w:t>
      </w:r>
      <w:r w:rsidR="004A1731" w:rsidRPr="004A1731">
        <w:rPr>
          <w:b/>
          <w:sz w:val="24"/>
          <w:szCs w:val="24"/>
          <w:lang w:val="bg-BG" w:eastAsia="bg-BG"/>
        </w:rPr>
        <w:t>0.10+ТО</w:t>
      </w:r>
      <w:r w:rsidR="004A1731" w:rsidRPr="004A1731">
        <w:rPr>
          <w:b/>
          <w:sz w:val="24"/>
          <w:szCs w:val="24"/>
          <w:vertAlign w:val="subscript"/>
          <w:lang w:val="bg-BG" w:eastAsia="bg-BG"/>
        </w:rPr>
        <w:t>3</w:t>
      </w:r>
      <w:r w:rsidR="00926583">
        <w:rPr>
          <w:b/>
          <w:sz w:val="24"/>
          <w:szCs w:val="24"/>
          <w:lang w:val="bg-BG" w:eastAsia="bg-BG"/>
        </w:rPr>
        <w:t>х</w:t>
      </w:r>
      <w:r w:rsidRPr="004A1731">
        <w:rPr>
          <w:b/>
          <w:sz w:val="24"/>
          <w:szCs w:val="24"/>
          <w:lang w:val="bg-BG" w:eastAsia="bg-BG"/>
        </w:rPr>
        <w:t>0.10</w:t>
      </w:r>
    </w:p>
    <w:p w:rsidR="004D4B9A" w:rsidRPr="004D4B9A" w:rsidRDefault="004D4B9A" w:rsidP="00CE1550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bg-BG" w:eastAsia="bg-BG"/>
        </w:rPr>
      </w:pPr>
    </w:p>
    <w:p w:rsidR="004A1731" w:rsidRPr="004A1731" w:rsidRDefault="004A1731" w:rsidP="00CE1550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lang w:val="bg-BG" w:eastAsia="bg-BG"/>
        </w:rPr>
      </w:pPr>
      <w:r w:rsidRPr="004A1731">
        <w:rPr>
          <w:b/>
          <w:sz w:val="24"/>
          <w:szCs w:val="24"/>
          <w:lang w:val="bg-BG" w:eastAsia="bg-BG"/>
        </w:rPr>
        <w:t xml:space="preserve">Показател 2 – Финансова оценка </w:t>
      </w:r>
    </w:p>
    <w:p w:rsidR="004A1731" w:rsidRDefault="004A1731" w:rsidP="00CE1550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bg-BG" w:eastAsia="bg-BG"/>
        </w:rPr>
      </w:pPr>
    </w:p>
    <w:p w:rsidR="00A76157" w:rsidRPr="00A76157" w:rsidRDefault="004D4B9A" w:rsidP="00CE1550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bg-BG" w:eastAsia="bg-BG"/>
        </w:rPr>
      </w:pPr>
      <w:r w:rsidRPr="00A76157">
        <w:rPr>
          <w:sz w:val="24"/>
          <w:szCs w:val="24"/>
          <w:lang w:val="bg-BG" w:eastAsia="bg-BG"/>
        </w:rPr>
        <w:t>Финансовата оценка Ц</w:t>
      </w:r>
      <w:r w:rsidR="004A1731" w:rsidRPr="00A76157">
        <w:rPr>
          <w:sz w:val="24"/>
          <w:szCs w:val="24"/>
          <w:lang w:val="bg-BG" w:eastAsia="bg-BG"/>
        </w:rPr>
        <w:t>О</w:t>
      </w:r>
      <w:r w:rsidRPr="00A76157">
        <w:rPr>
          <w:sz w:val="24"/>
          <w:szCs w:val="24"/>
          <w:lang w:val="bg-BG" w:eastAsia="bg-BG"/>
        </w:rPr>
        <w:t xml:space="preserve"> се определя </w:t>
      </w:r>
      <w:r w:rsidR="00926583" w:rsidRPr="00A76157">
        <w:rPr>
          <w:sz w:val="24"/>
          <w:szCs w:val="24"/>
          <w:lang w:val="bg-BG" w:eastAsia="bg-BG"/>
        </w:rPr>
        <w:t>на базата на</w:t>
      </w:r>
      <w:r w:rsidRPr="00A76157">
        <w:rPr>
          <w:sz w:val="24"/>
          <w:szCs w:val="24"/>
          <w:lang w:val="bg-BG" w:eastAsia="bg-BG"/>
        </w:rPr>
        <w:t xml:space="preserve"> обща</w:t>
      </w:r>
      <w:r w:rsidR="00926583" w:rsidRPr="00A76157">
        <w:rPr>
          <w:sz w:val="24"/>
          <w:szCs w:val="24"/>
          <w:lang w:val="bg-BG" w:eastAsia="bg-BG"/>
        </w:rPr>
        <w:t>та</w:t>
      </w:r>
      <w:r w:rsidRPr="00A76157">
        <w:rPr>
          <w:sz w:val="24"/>
          <w:szCs w:val="24"/>
          <w:lang w:val="bg-BG" w:eastAsia="bg-BG"/>
        </w:rPr>
        <w:t xml:space="preserve"> месечна такса за </w:t>
      </w:r>
      <w:r w:rsidR="004A1731" w:rsidRPr="00A76157">
        <w:rPr>
          <w:sz w:val="24"/>
          <w:szCs w:val="24"/>
          <w:lang w:val="bg-BG" w:eastAsia="bg-BG"/>
        </w:rPr>
        <w:t>услугите</w:t>
      </w:r>
      <w:r w:rsidRPr="00A76157">
        <w:rPr>
          <w:sz w:val="24"/>
          <w:szCs w:val="24"/>
          <w:lang w:val="bg-BG" w:eastAsia="bg-BG"/>
        </w:rPr>
        <w:t>. Ако участникът предвижда еднократни разход</w:t>
      </w:r>
      <w:r w:rsidR="004A1731" w:rsidRPr="00A76157">
        <w:rPr>
          <w:sz w:val="24"/>
          <w:szCs w:val="24"/>
          <w:lang w:val="bg-BG" w:eastAsia="bg-BG"/>
        </w:rPr>
        <w:t xml:space="preserve">и, то те </w:t>
      </w:r>
      <w:r w:rsidR="00926583" w:rsidRPr="00A76157">
        <w:rPr>
          <w:sz w:val="24"/>
          <w:szCs w:val="24"/>
          <w:lang w:val="bg-BG" w:eastAsia="bg-BG"/>
        </w:rPr>
        <w:t>трябва да</w:t>
      </w:r>
      <w:r w:rsidR="004A1731" w:rsidRPr="00A76157">
        <w:rPr>
          <w:sz w:val="24"/>
          <w:szCs w:val="24"/>
          <w:lang w:val="bg-BG" w:eastAsia="bg-BG"/>
        </w:rPr>
        <w:t xml:space="preserve"> бъдат разпределени </w:t>
      </w:r>
      <w:r w:rsidR="00E70E16" w:rsidRPr="00A76157">
        <w:rPr>
          <w:sz w:val="24"/>
          <w:szCs w:val="24"/>
          <w:lang w:val="bg-BG" w:eastAsia="bg-BG"/>
        </w:rPr>
        <w:t xml:space="preserve">към месечните такси - </w:t>
      </w:r>
      <w:r w:rsidR="004A1731" w:rsidRPr="00A76157">
        <w:rPr>
          <w:sz w:val="24"/>
          <w:szCs w:val="24"/>
          <w:lang w:val="bg-BG" w:eastAsia="bg-BG"/>
        </w:rPr>
        <w:t xml:space="preserve">към </w:t>
      </w:r>
      <w:r w:rsidR="00E70E16" w:rsidRPr="00A76157">
        <w:rPr>
          <w:sz w:val="24"/>
          <w:szCs w:val="24"/>
          <w:lang w:val="bg-BG" w:eastAsia="bg-BG"/>
        </w:rPr>
        <w:t xml:space="preserve">всяка </w:t>
      </w:r>
      <w:r w:rsidR="004A1731" w:rsidRPr="00A76157">
        <w:rPr>
          <w:sz w:val="24"/>
          <w:szCs w:val="24"/>
          <w:lang w:val="bg-BG" w:eastAsia="bg-BG"/>
        </w:rPr>
        <w:t>м</w:t>
      </w:r>
      <w:r w:rsidR="00E70E16" w:rsidRPr="00A76157">
        <w:rPr>
          <w:sz w:val="24"/>
          <w:szCs w:val="24"/>
          <w:lang w:val="bg-BG" w:eastAsia="bg-BG"/>
        </w:rPr>
        <w:t>есечна</w:t>
      </w:r>
      <w:r w:rsidRPr="00A76157">
        <w:rPr>
          <w:sz w:val="24"/>
          <w:szCs w:val="24"/>
          <w:lang w:val="bg-BG" w:eastAsia="bg-BG"/>
        </w:rPr>
        <w:t xml:space="preserve"> такса се добавя 1/12 от еднократните </w:t>
      </w:r>
      <w:r w:rsidR="00E70E16" w:rsidRPr="00A76157">
        <w:rPr>
          <w:sz w:val="24"/>
          <w:szCs w:val="24"/>
          <w:lang w:val="bg-BG" w:eastAsia="bg-BG"/>
        </w:rPr>
        <w:t>разходи</w:t>
      </w:r>
      <w:r w:rsidRPr="00A76157">
        <w:rPr>
          <w:sz w:val="24"/>
          <w:szCs w:val="24"/>
          <w:lang w:val="bg-BG" w:eastAsia="bg-BG"/>
        </w:rPr>
        <w:t xml:space="preserve">. </w:t>
      </w:r>
    </w:p>
    <w:p w:rsidR="00A76157" w:rsidRDefault="00A76157" w:rsidP="00CE1550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bg-BG" w:eastAsia="bg-BG"/>
        </w:rPr>
      </w:pPr>
    </w:p>
    <w:p w:rsidR="004D4B9A" w:rsidRPr="004D4B9A" w:rsidRDefault="004A1731" w:rsidP="00CE1550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Показателят </w:t>
      </w:r>
      <w:r w:rsidR="004D4B9A" w:rsidRPr="004D4B9A">
        <w:rPr>
          <w:sz w:val="24"/>
          <w:szCs w:val="24"/>
          <w:lang w:val="bg-BG" w:eastAsia="bg-BG"/>
        </w:rPr>
        <w:t>Ц</w:t>
      </w:r>
      <w:r>
        <w:rPr>
          <w:sz w:val="24"/>
          <w:szCs w:val="24"/>
          <w:lang w:val="bg-BG" w:eastAsia="bg-BG"/>
        </w:rPr>
        <w:t>О</w:t>
      </w:r>
      <w:r w:rsidR="004D4B9A" w:rsidRPr="004D4B9A">
        <w:rPr>
          <w:sz w:val="24"/>
          <w:szCs w:val="24"/>
          <w:lang w:val="bg-BG" w:eastAsia="bg-BG"/>
        </w:rPr>
        <w:t xml:space="preserve"> за оценка на ценовата оферта се изчислява както следва:</w:t>
      </w:r>
    </w:p>
    <w:p w:rsidR="004A1731" w:rsidRDefault="004A1731" w:rsidP="00CE1550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bg-BG" w:eastAsia="bg-BG"/>
        </w:rPr>
      </w:pPr>
    </w:p>
    <w:p w:rsidR="004D4B9A" w:rsidRPr="00520941" w:rsidRDefault="004D4B9A" w:rsidP="00CE1550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bg-BG" w:eastAsia="bg-BG"/>
        </w:rPr>
      </w:pPr>
      <w:r w:rsidRPr="00A76157">
        <w:rPr>
          <w:sz w:val="24"/>
          <w:szCs w:val="24"/>
          <w:lang w:val="bg-BG" w:eastAsia="bg-BG"/>
        </w:rPr>
        <w:t>Ц</w:t>
      </w:r>
      <w:r w:rsidR="004A1731" w:rsidRPr="00A76157">
        <w:rPr>
          <w:sz w:val="24"/>
          <w:szCs w:val="24"/>
          <w:lang w:val="bg-BG" w:eastAsia="bg-BG"/>
        </w:rPr>
        <w:t>О</w:t>
      </w:r>
      <w:r w:rsidR="00A76157" w:rsidRPr="00A76157">
        <w:rPr>
          <w:sz w:val="24"/>
          <w:szCs w:val="24"/>
          <w:lang w:val="bg-BG" w:eastAsia="bg-BG"/>
        </w:rPr>
        <w:t xml:space="preserve"> = </w:t>
      </w:r>
      <w:r w:rsidR="00A76157" w:rsidRPr="00A76157">
        <w:rPr>
          <w:sz w:val="24"/>
          <w:szCs w:val="24"/>
          <w:lang w:val="en-US" w:eastAsia="bg-BG"/>
        </w:rPr>
        <w:t>100</w:t>
      </w:r>
      <w:proofErr w:type="spellStart"/>
      <w:r w:rsidR="00926583" w:rsidRPr="00A76157">
        <w:rPr>
          <w:sz w:val="24"/>
          <w:szCs w:val="24"/>
          <w:lang w:val="bg-BG" w:eastAsia="bg-BG"/>
        </w:rPr>
        <w:t>х</w:t>
      </w:r>
      <w:r w:rsidRPr="00A76157">
        <w:rPr>
          <w:sz w:val="24"/>
          <w:szCs w:val="24"/>
          <w:lang w:val="bg-BG" w:eastAsia="bg-BG"/>
        </w:rPr>
        <w:t>Ц</w:t>
      </w:r>
      <w:proofErr w:type="spellEnd"/>
      <w:r w:rsidR="004A1731" w:rsidRPr="00A76157">
        <w:rPr>
          <w:sz w:val="24"/>
          <w:szCs w:val="24"/>
          <w:vertAlign w:val="subscript"/>
          <w:lang w:val="en-US" w:eastAsia="bg-BG"/>
        </w:rPr>
        <w:t>min</w:t>
      </w:r>
      <w:r w:rsidR="00926583" w:rsidRPr="00A76157">
        <w:rPr>
          <w:sz w:val="24"/>
          <w:szCs w:val="24"/>
          <w:lang w:val="bg-BG" w:eastAsia="bg-BG"/>
        </w:rPr>
        <w:t>:</w:t>
      </w:r>
      <w:r w:rsidR="004A1731" w:rsidRPr="00A76157">
        <w:rPr>
          <w:sz w:val="24"/>
          <w:szCs w:val="24"/>
          <w:lang w:val="bg-BG" w:eastAsia="bg-BG"/>
        </w:rPr>
        <w:t>Ц</w:t>
      </w:r>
      <w:r w:rsidR="004A1731" w:rsidRPr="00A76157">
        <w:rPr>
          <w:sz w:val="24"/>
          <w:szCs w:val="24"/>
          <w:vertAlign w:val="subscript"/>
          <w:lang w:val="en-US" w:eastAsia="bg-BG"/>
        </w:rPr>
        <w:t>x</w:t>
      </w:r>
      <w:r w:rsidRPr="00A76157">
        <w:rPr>
          <w:sz w:val="24"/>
          <w:szCs w:val="24"/>
          <w:lang w:val="bg-BG" w:eastAsia="bg-BG"/>
        </w:rPr>
        <w:t>, където</w:t>
      </w:r>
      <w:r w:rsidR="00520941" w:rsidRPr="00A76157">
        <w:rPr>
          <w:sz w:val="24"/>
          <w:szCs w:val="24"/>
          <w:lang w:val="bg-BG" w:eastAsia="bg-BG"/>
        </w:rPr>
        <w:t>:</w:t>
      </w:r>
    </w:p>
    <w:p w:rsidR="004D4B9A" w:rsidRPr="004D4B9A" w:rsidRDefault="00520941" w:rsidP="00CE1550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>Ц</w:t>
      </w:r>
      <w:r>
        <w:rPr>
          <w:sz w:val="24"/>
          <w:szCs w:val="24"/>
          <w:vertAlign w:val="subscript"/>
          <w:lang w:val="en-US" w:eastAsia="bg-BG"/>
        </w:rPr>
        <w:t>x</w:t>
      </w:r>
      <w:r w:rsidR="004D4B9A" w:rsidRPr="004D4B9A">
        <w:rPr>
          <w:sz w:val="24"/>
          <w:szCs w:val="24"/>
          <w:lang w:val="bg-BG" w:eastAsia="bg-BG"/>
        </w:rPr>
        <w:t xml:space="preserve"> - цената, предложена от конкретния участник;</w:t>
      </w:r>
    </w:p>
    <w:p w:rsidR="004D4B9A" w:rsidRPr="004D4B9A" w:rsidRDefault="00520941" w:rsidP="00CE1550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bg-BG" w:eastAsia="bg-BG"/>
        </w:rPr>
      </w:pPr>
      <w:r w:rsidRPr="004D4B9A">
        <w:rPr>
          <w:sz w:val="24"/>
          <w:szCs w:val="24"/>
          <w:lang w:val="bg-BG" w:eastAsia="bg-BG"/>
        </w:rPr>
        <w:t>Ц</w:t>
      </w:r>
      <w:r>
        <w:rPr>
          <w:sz w:val="24"/>
          <w:szCs w:val="24"/>
          <w:vertAlign w:val="subscript"/>
          <w:lang w:val="en-US" w:eastAsia="bg-BG"/>
        </w:rPr>
        <w:t>min</w:t>
      </w:r>
      <w:r w:rsidR="004D4B9A" w:rsidRPr="004D4B9A">
        <w:rPr>
          <w:sz w:val="24"/>
          <w:szCs w:val="24"/>
          <w:lang w:val="bg-BG" w:eastAsia="bg-BG"/>
        </w:rPr>
        <w:t xml:space="preserve"> - най-ниската пред</w:t>
      </w:r>
      <w:r w:rsidR="00480645">
        <w:rPr>
          <w:sz w:val="24"/>
          <w:szCs w:val="24"/>
          <w:lang w:val="bg-BG" w:eastAsia="bg-BG"/>
        </w:rPr>
        <w:t>ложена цена между всички оферти.</w:t>
      </w:r>
    </w:p>
    <w:p w:rsidR="00A76157" w:rsidRDefault="00A76157" w:rsidP="00A76157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bg-BG" w:eastAsia="bg-BG"/>
        </w:rPr>
      </w:pPr>
      <w:bookmarkStart w:id="1" w:name="bookmark5"/>
    </w:p>
    <w:p w:rsidR="00A76157" w:rsidRPr="00A76157" w:rsidRDefault="00A76157" w:rsidP="00A76157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u w:val="single"/>
          <w:lang w:val="bg-BG" w:eastAsia="bg-BG"/>
        </w:rPr>
      </w:pPr>
      <w:r w:rsidRPr="00A76157">
        <w:rPr>
          <w:b/>
          <w:sz w:val="24"/>
          <w:szCs w:val="24"/>
          <w:u w:val="single"/>
          <w:lang w:val="bg-BG" w:eastAsia="bg-BG"/>
        </w:rPr>
        <w:t>Офертата на участник предложил обща цена за изпълнение на обществената поръчката над 64800 лв. без ДДС или обща месечна такса над 5400 лв. без ДДС се отстранява от участие и не се оценява.</w:t>
      </w:r>
    </w:p>
    <w:p w:rsidR="004D4B9A" w:rsidRPr="004D4B9A" w:rsidRDefault="004D4B9A" w:rsidP="00CE1550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bg-BG" w:eastAsia="bg-BG"/>
        </w:rPr>
      </w:pPr>
    </w:p>
    <w:p w:rsidR="004D4B9A" w:rsidRPr="004D4B9A" w:rsidRDefault="004D4B9A" w:rsidP="00CE1550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bg-BG" w:eastAsia="bg-BG"/>
        </w:rPr>
      </w:pPr>
    </w:p>
    <w:p w:rsidR="004D4B9A" w:rsidRPr="00520941" w:rsidRDefault="004D4B9A" w:rsidP="00CE1550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lang w:val="bg-BG" w:eastAsia="bg-BG"/>
        </w:rPr>
      </w:pPr>
      <w:r w:rsidRPr="00520941">
        <w:rPr>
          <w:b/>
          <w:sz w:val="24"/>
          <w:szCs w:val="24"/>
          <w:lang w:val="bg-BG" w:eastAsia="bg-BG"/>
        </w:rPr>
        <w:t>Комплексна оценка</w:t>
      </w:r>
      <w:bookmarkEnd w:id="1"/>
    </w:p>
    <w:p w:rsidR="004A1731" w:rsidRDefault="004A1731" w:rsidP="00CE1550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bg-BG" w:eastAsia="bg-BG"/>
        </w:rPr>
      </w:pPr>
    </w:p>
    <w:p w:rsidR="004D4B9A" w:rsidRPr="004D4B9A" w:rsidRDefault="004D4B9A" w:rsidP="00CE1550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bg-BG" w:eastAsia="bg-BG"/>
        </w:rPr>
      </w:pPr>
      <w:r w:rsidRPr="004D4B9A">
        <w:rPr>
          <w:sz w:val="24"/>
          <w:szCs w:val="24"/>
          <w:lang w:val="bg-BG" w:eastAsia="bg-BG"/>
        </w:rPr>
        <w:t>Комплексната оценка се определя по формулата:</w:t>
      </w:r>
    </w:p>
    <w:p w:rsidR="004653E1" w:rsidRDefault="004653E1" w:rsidP="00CE1550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bg-BG" w:eastAsia="bg-BG"/>
        </w:rPr>
      </w:pPr>
    </w:p>
    <w:p w:rsidR="004D4B9A" w:rsidRPr="004D4B9A" w:rsidRDefault="004653E1" w:rsidP="00CE1550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>КО</w:t>
      </w:r>
      <w:r w:rsidR="005231B8">
        <w:rPr>
          <w:sz w:val="24"/>
          <w:szCs w:val="24"/>
          <w:lang w:val="bg-BG" w:eastAsia="bg-BG"/>
        </w:rPr>
        <w:t xml:space="preserve"> = 0.40х</w:t>
      </w:r>
      <w:r w:rsidR="004D4B9A" w:rsidRPr="004D4B9A">
        <w:rPr>
          <w:sz w:val="24"/>
          <w:szCs w:val="24"/>
          <w:lang w:val="bg-BG" w:eastAsia="bg-BG"/>
        </w:rPr>
        <w:t>T</w:t>
      </w:r>
      <w:r>
        <w:rPr>
          <w:sz w:val="24"/>
          <w:szCs w:val="24"/>
          <w:lang w:val="bg-BG" w:eastAsia="bg-BG"/>
        </w:rPr>
        <w:t>О+</w:t>
      </w:r>
      <w:r w:rsidR="005231B8">
        <w:rPr>
          <w:sz w:val="24"/>
          <w:szCs w:val="24"/>
          <w:lang w:val="bg-BG" w:eastAsia="bg-BG"/>
        </w:rPr>
        <w:t>0.60х</w:t>
      </w:r>
      <w:r w:rsidR="004D4B9A" w:rsidRPr="004D4B9A">
        <w:rPr>
          <w:sz w:val="24"/>
          <w:szCs w:val="24"/>
          <w:lang w:val="bg-BG" w:eastAsia="bg-BG"/>
        </w:rPr>
        <w:t>Ц</w:t>
      </w:r>
      <w:r>
        <w:rPr>
          <w:sz w:val="24"/>
          <w:szCs w:val="24"/>
          <w:lang w:val="bg-BG" w:eastAsia="bg-BG"/>
        </w:rPr>
        <w:t>О</w:t>
      </w:r>
    </w:p>
    <w:p w:rsidR="004653E1" w:rsidRDefault="004653E1" w:rsidP="004653E1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bg-BG" w:eastAsia="bg-BG"/>
        </w:rPr>
      </w:pPr>
    </w:p>
    <w:p w:rsidR="004653E1" w:rsidRPr="004653E1" w:rsidRDefault="004653E1" w:rsidP="004653E1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bg-BG" w:eastAsia="bg-BG"/>
        </w:rPr>
      </w:pPr>
      <w:r w:rsidRPr="004653E1">
        <w:rPr>
          <w:sz w:val="24"/>
          <w:szCs w:val="24"/>
          <w:lang w:val="bg-BG" w:eastAsia="bg-BG"/>
        </w:rPr>
        <w:lastRenderedPageBreak/>
        <w:t>Офертата получила най-висока комплексна оценка се класира на първо място. В случай, че комплексните оценки на две или повече оферти са равни за икономически най-изгодна се приема тази оферта, в която се предлага най-ниска цена. В случай, че офертите са с еднакви цени, то комисията провежда публично жребий за определяне на изпълнител между класираните на първо място оферти.</w:t>
      </w:r>
    </w:p>
    <w:p w:rsidR="004653E1" w:rsidRPr="004653E1" w:rsidRDefault="004653E1" w:rsidP="004653E1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lang w:val="en-US" w:eastAsia="bg-BG"/>
        </w:rPr>
      </w:pPr>
    </w:p>
    <w:p w:rsidR="00B51EC3" w:rsidRDefault="004653E1" w:rsidP="00F56B8C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lang w:val="en-US" w:eastAsia="bg-BG"/>
        </w:rPr>
      </w:pPr>
      <w:r w:rsidRPr="00494BFD">
        <w:rPr>
          <w:b/>
          <w:sz w:val="24"/>
          <w:szCs w:val="24"/>
          <w:lang w:val="bg-BG" w:eastAsia="bg-BG"/>
        </w:rPr>
        <w:t>При изчисляването на всички стойности по горепосочените формули, резу</w:t>
      </w:r>
      <w:r w:rsidR="00494BFD" w:rsidRPr="00494BFD">
        <w:rPr>
          <w:b/>
          <w:sz w:val="24"/>
          <w:szCs w:val="24"/>
          <w:lang w:val="bg-BG" w:eastAsia="bg-BG"/>
        </w:rPr>
        <w:t>лтатите се закръгляват до четвъртия</w:t>
      </w:r>
      <w:r w:rsidRPr="00494BFD">
        <w:rPr>
          <w:b/>
          <w:sz w:val="24"/>
          <w:szCs w:val="24"/>
          <w:lang w:val="bg-BG" w:eastAsia="bg-BG"/>
        </w:rPr>
        <w:t xml:space="preserve"> знак след десетичната запетая.</w:t>
      </w:r>
    </w:p>
    <w:p w:rsidR="00083A83" w:rsidRDefault="00083A83" w:rsidP="00F56B8C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lang w:val="en-US" w:eastAsia="bg-BG"/>
        </w:rPr>
      </w:pPr>
    </w:p>
    <w:p w:rsidR="00083A83" w:rsidRDefault="00083A83" w:rsidP="00F56B8C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lang w:val="en-US" w:eastAsia="bg-BG"/>
        </w:rPr>
      </w:pPr>
    </w:p>
    <w:p w:rsidR="00083A83" w:rsidRDefault="00083A83" w:rsidP="00F56B8C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lang w:val="en-US" w:eastAsia="bg-BG"/>
        </w:rPr>
      </w:pPr>
    </w:p>
    <w:p w:rsidR="00083A83" w:rsidRPr="00083A83" w:rsidRDefault="00083A83" w:rsidP="00F56B8C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lang w:val="en-US"/>
        </w:rPr>
      </w:pPr>
      <w:bookmarkStart w:id="2" w:name="_GoBack"/>
      <w:bookmarkEnd w:id="2"/>
    </w:p>
    <w:sectPr w:rsidR="00083A83" w:rsidRPr="00083A83" w:rsidSect="004D4B9A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43B" w:rsidRDefault="008A443B" w:rsidP="000B278B">
      <w:r>
        <w:separator/>
      </w:r>
    </w:p>
  </w:endnote>
  <w:endnote w:type="continuationSeparator" w:id="0">
    <w:p w:rsidR="008A443B" w:rsidRDefault="008A443B" w:rsidP="000B2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nQuanYi Zen Hei">
    <w:altName w:val="Times New Roman"/>
    <w:charset w:val="CC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43B" w:rsidRDefault="008A443B" w:rsidP="000B278B">
      <w:r>
        <w:separator/>
      </w:r>
    </w:p>
  </w:footnote>
  <w:footnote w:type="continuationSeparator" w:id="0">
    <w:p w:rsidR="008A443B" w:rsidRDefault="008A443B" w:rsidP="000B27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5F" w:rsidRPr="005C36CF" w:rsidRDefault="008A443B" w:rsidP="00E9155F">
    <w:pPr>
      <w:pStyle w:val="Heading6"/>
      <w:tabs>
        <w:tab w:val="left" w:pos="9781"/>
      </w:tabs>
      <w:ind w:right="-285" w:hanging="426"/>
      <w:rPr>
        <w:rFonts w:ascii="Times New Roman" w:hAnsi="Times New Roman"/>
        <w:lang w:val="bg-BG"/>
      </w:rPr>
    </w:pPr>
    <w:r>
      <w:rPr>
        <w:rFonts w:ascii="Times New Roman" w:hAnsi="Times New Roman"/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37.9pt;margin-top:-1.8pt;width:43.2pt;height:43.2pt;z-index:251659776" o:allowincell="f">
          <v:imagedata r:id="rId1" o:title=""/>
          <w10:wrap type="topAndBottom"/>
        </v:shape>
        <o:OLEObject Type="Embed" ProgID="CorelDRAW.Graphic.9" ShapeID="_x0000_s2051" DrawAspect="Content" ObjectID="_1492956642" r:id="rId2"/>
      </w:pict>
    </w:r>
    <w:r w:rsidR="00E9155F" w:rsidRPr="005C36CF">
      <w:rPr>
        <w:rFonts w:ascii="Times New Roman" w:hAnsi="Times New Roman"/>
        <w:lang w:val="bg-BG"/>
      </w:rPr>
      <w:t xml:space="preserve">МИНИСТЕРСТВО </w:t>
    </w:r>
    <w:r w:rsidR="00E9155F">
      <w:rPr>
        <w:rFonts w:ascii="Times New Roman" w:hAnsi="Times New Roman"/>
        <w:lang w:val="bg-BG"/>
      </w:rPr>
      <w:t xml:space="preserve"> </w:t>
    </w:r>
    <w:r w:rsidR="00E9155F" w:rsidRPr="005C36CF">
      <w:rPr>
        <w:rFonts w:ascii="Times New Roman" w:hAnsi="Times New Roman"/>
        <w:lang w:val="bg-BG"/>
      </w:rPr>
      <w:t>Н</w:t>
    </w:r>
    <w:r w:rsidR="00E9155F">
      <w:rPr>
        <w:rFonts w:ascii="Times New Roman" w:hAnsi="Times New Roman"/>
        <w:lang w:val="bg-BG"/>
      </w:rPr>
      <w:t xml:space="preserve">А </w:t>
    </w:r>
    <w:r w:rsidR="00E9155F" w:rsidRPr="005C36CF">
      <w:rPr>
        <w:rFonts w:ascii="Times New Roman" w:hAnsi="Times New Roman"/>
        <w:lang w:val="bg-BG"/>
      </w:rPr>
      <w:t xml:space="preserve"> ЗЕМЕДЕЛИЕТО</w:t>
    </w:r>
    <w:r w:rsidR="00E9155F">
      <w:rPr>
        <w:rFonts w:ascii="Times New Roman" w:hAnsi="Times New Roman"/>
        <w:lang w:val="bg-BG"/>
      </w:rPr>
      <w:t xml:space="preserve">  </w:t>
    </w:r>
    <w:r w:rsidR="00E9155F" w:rsidRPr="005C36CF">
      <w:rPr>
        <w:rFonts w:ascii="Times New Roman" w:hAnsi="Times New Roman"/>
        <w:lang w:val="bg-BG"/>
      </w:rPr>
      <w:t>И</w:t>
    </w:r>
    <w:r w:rsidR="00E9155F">
      <w:rPr>
        <w:rFonts w:ascii="Times New Roman" w:hAnsi="Times New Roman"/>
        <w:lang w:val="bg-BG"/>
      </w:rPr>
      <w:t xml:space="preserve">  ХРАНИТЕ</w:t>
    </w:r>
  </w:p>
  <w:p w:rsidR="00E9155F" w:rsidRPr="00C62CDE" w:rsidRDefault="00E9155F" w:rsidP="00E9155F">
    <w:pPr>
      <w:pStyle w:val="Heading6"/>
      <w:tabs>
        <w:tab w:val="left" w:pos="8787"/>
        <w:tab w:val="left" w:pos="9781"/>
      </w:tabs>
      <w:ind w:left="-284" w:right="-2"/>
      <w:rPr>
        <w:rFonts w:ascii="Times New Roman" w:hAnsi="Times New Roman"/>
        <w:b w:val="0"/>
        <w:lang w:val="bg-BG"/>
      </w:rPr>
    </w:pPr>
    <w:r w:rsidRPr="00C62CDE">
      <w:rPr>
        <w:rFonts w:ascii="Times New Roman" w:hAnsi="Times New Roman"/>
        <w:b w:val="0"/>
        <w:lang w:val="bg-BG"/>
      </w:rPr>
      <w:t>ИЗПЪЛНИТЕЛНА АГЕНЦИЯ “БОРБА С ГРАДУШКИТЕ”</w:t>
    </w:r>
  </w:p>
  <w:p w:rsidR="00E9155F" w:rsidRPr="00FF4EE7" w:rsidRDefault="00E9155F" w:rsidP="00E9155F">
    <w:pPr>
      <w:pStyle w:val="Heading3"/>
      <w:tabs>
        <w:tab w:val="left" w:pos="9781"/>
      </w:tabs>
      <w:ind w:left="-284" w:right="-2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София, бул. “Христо Ботев” № 17, тел. 9</w:t>
    </w:r>
    <w:r w:rsidRPr="00C62CDE">
      <w:rPr>
        <w:rFonts w:ascii="Times New Roman" w:hAnsi="Times New Roman"/>
        <w:sz w:val="18"/>
      </w:rPr>
      <w:t>1</w:t>
    </w:r>
    <w:r>
      <w:rPr>
        <w:rFonts w:ascii="Times New Roman" w:hAnsi="Times New Roman"/>
        <w:sz w:val="18"/>
      </w:rPr>
      <w:t>52</w:t>
    </w:r>
    <w:r w:rsidRPr="00C62CDE">
      <w:rPr>
        <w:rFonts w:ascii="Times New Roman" w:hAnsi="Times New Roman"/>
        <w:sz w:val="18"/>
      </w:rPr>
      <w:t xml:space="preserve"> 95</w:t>
    </w:r>
    <w:r w:rsidRPr="00253A0B">
      <w:rPr>
        <w:rFonts w:ascii="Times New Roman" w:hAnsi="Times New Roman"/>
        <w:sz w:val="18"/>
      </w:rPr>
      <w:t>2</w:t>
    </w:r>
    <w:r>
      <w:rPr>
        <w:rFonts w:ascii="Times New Roman" w:hAnsi="Times New Roman"/>
        <w:sz w:val="18"/>
      </w:rPr>
      <w:t>, факс 951 65 97</w:t>
    </w:r>
    <w:r w:rsidRPr="00FF4EE7">
      <w:rPr>
        <w:rFonts w:ascii="Times New Roman" w:hAnsi="Times New Roman"/>
        <w:sz w:val="18"/>
      </w:rPr>
      <w:t xml:space="preserve"> </w:t>
    </w:r>
    <w:r>
      <w:rPr>
        <w:rFonts w:ascii="Times New Roman" w:hAnsi="Times New Roman"/>
        <w:sz w:val="18"/>
        <w:lang w:val="en-GB"/>
      </w:rPr>
      <w:t>e</w:t>
    </w:r>
    <w:r w:rsidRPr="00FF4EE7">
      <w:rPr>
        <w:rFonts w:ascii="Times New Roman" w:hAnsi="Times New Roman"/>
        <w:sz w:val="18"/>
      </w:rPr>
      <w:t>-</w:t>
    </w:r>
    <w:proofErr w:type="spellStart"/>
    <w:r>
      <w:rPr>
        <w:rFonts w:ascii="Times New Roman" w:hAnsi="Times New Roman"/>
        <w:sz w:val="18"/>
        <w:lang w:val="en-GB"/>
      </w:rPr>
      <w:t>mai</w:t>
    </w:r>
    <w:proofErr w:type="spellEnd"/>
    <w:r>
      <w:rPr>
        <w:rFonts w:ascii="Times New Roman" w:hAnsi="Times New Roman"/>
        <w:sz w:val="18"/>
      </w:rPr>
      <w:t>l</w:t>
    </w:r>
    <w:r w:rsidRPr="00FF4EE7">
      <w:rPr>
        <w:rFonts w:ascii="Times New Roman" w:hAnsi="Times New Roman"/>
        <w:sz w:val="18"/>
      </w:rPr>
      <w:t>:</w:t>
    </w:r>
    <w:smartTag w:uri="urn:schemas-microsoft-com:office:smarttags" w:element="PersonName">
      <w:r>
        <w:rPr>
          <w:rFonts w:ascii="Times New Roman" w:hAnsi="Times New Roman"/>
          <w:sz w:val="18"/>
          <w:lang w:val="en-GB"/>
        </w:rPr>
        <w:t>agency</w:t>
      </w:r>
      <w:r w:rsidRPr="00FF4EE7">
        <w:rPr>
          <w:rFonts w:ascii="Times New Roman" w:hAnsi="Times New Roman"/>
          <w:sz w:val="18"/>
        </w:rPr>
        <w:t>@</w:t>
      </w:r>
      <w:proofErr w:type="spellStart"/>
      <w:r>
        <w:rPr>
          <w:rFonts w:ascii="Times New Roman" w:hAnsi="Times New Roman"/>
          <w:sz w:val="18"/>
          <w:lang w:val="en-GB"/>
        </w:rPr>
        <w:t>weathermod</w:t>
      </w:r>
      <w:proofErr w:type="spellEnd"/>
      <w:r w:rsidRPr="00FF4EE7">
        <w:rPr>
          <w:rFonts w:ascii="Times New Roman" w:hAnsi="Times New Roman"/>
          <w:sz w:val="18"/>
        </w:rPr>
        <w:t>-</w:t>
      </w:r>
      <w:proofErr w:type="spellStart"/>
      <w:r>
        <w:rPr>
          <w:rFonts w:ascii="Times New Roman" w:hAnsi="Times New Roman"/>
          <w:sz w:val="18"/>
          <w:lang w:val="en-GB"/>
        </w:rPr>
        <w:t>bg</w:t>
      </w:r>
      <w:proofErr w:type="spellEnd"/>
      <w:r w:rsidRPr="00FF4EE7">
        <w:rPr>
          <w:rFonts w:ascii="Times New Roman" w:hAnsi="Times New Roman"/>
          <w:sz w:val="18"/>
        </w:rPr>
        <w:t>.</w:t>
      </w:r>
      <w:proofErr w:type="spellStart"/>
      <w:r>
        <w:rPr>
          <w:rFonts w:ascii="Times New Roman" w:hAnsi="Times New Roman"/>
          <w:sz w:val="18"/>
          <w:lang w:val="en-GB"/>
        </w:rPr>
        <w:t>eu</w:t>
      </w:r>
    </w:smartTag>
    <w:proofErr w:type="spellEnd"/>
  </w:p>
  <w:p w:rsidR="00E9155F" w:rsidRDefault="00E915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7088"/>
    <w:multiLevelType w:val="hybridMultilevel"/>
    <w:tmpl w:val="2C947072"/>
    <w:lvl w:ilvl="0" w:tplc="94B8D4CC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3C84A94"/>
    <w:multiLevelType w:val="hybridMultilevel"/>
    <w:tmpl w:val="956E12FE"/>
    <w:lvl w:ilvl="0" w:tplc="478C527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48C2509"/>
    <w:multiLevelType w:val="hybridMultilevel"/>
    <w:tmpl w:val="2984FC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F56F3D"/>
    <w:multiLevelType w:val="hybridMultilevel"/>
    <w:tmpl w:val="ADA4F3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05926E9"/>
    <w:multiLevelType w:val="hybridMultilevel"/>
    <w:tmpl w:val="A0A44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1D7D16"/>
    <w:multiLevelType w:val="hybridMultilevel"/>
    <w:tmpl w:val="F85C9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567F99"/>
    <w:multiLevelType w:val="hybridMultilevel"/>
    <w:tmpl w:val="9FBEC956"/>
    <w:lvl w:ilvl="0" w:tplc="04020001">
      <w:start w:val="1"/>
      <w:numFmt w:val="bullet"/>
      <w:lvlText w:val=""/>
      <w:lvlJc w:val="left"/>
      <w:pPr>
        <w:tabs>
          <w:tab w:val="num" w:pos="1507"/>
        </w:tabs>
        <w:ind w:left="150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7"/>
        </w:tabs>
        <w:ind w:left="222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7"/>
        </w:tabs>
        <w:ind w:left="294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7"/>
        </w:tabs>
        <w:ind w:left="366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7"/>
        </w:tabs>
        <w:ind w:left="438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7"/>
        </w:tabs>
        <w:ind w:left="510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7"/>
        </w:tabs>
        <w:ind w:left="582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7"/>
        </w:tabs>
        <w:ind w:left="654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7"/>
        </w:tabs>
        <w:ind w:left="7267" w:hanging="360"/>
      </w:pPr>
      <w:rPr>
        <w:rFonts w:ascii="Wingdings" w:hAnsi="Wingdings" w:hint="default"/>
      </w:rPr>
    </w:lvl>
  </w:abstractNum>
  <w:abstractNum w:abstractNumId="7">
    <w:nsid w:val="70A965A2"/>
    <w:multiLevelType w:val="hybridMultilevel"/>
    <w:tmpl w:val="D986956E"/>
    <w:lvl w:ilvl="0" w:tplc="934895F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7F095F94"/>
    <w:multiLevelType w:val="hybridMultilevel"/>
    <w:tmpl w:val="7B585944"/>
    <w:lvl w:ilvl="0" w:tplc="E76E26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8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2FD"/>
    <w:rsid w:val="0001276B"/>
    <w:rsid w:val="00040B71"/>
    <w:rsid w:val="00065242"/>
    <w:rsid w:val="00067FD4"/>
    <w:rsid w:val="00073621"/>
    <w:rsid w:val="00083A83"/>
    <w:rsid w:val="00086A98"/>
    <w:rsid w:val="00092BB5"/>
    <w:rsid w:val="000A7261"/>
    <w:rsid w:val="000B278B"/>
    <w:rsid w:val="000B497F"/>
    <w:rsid w:val="000E78A6"/>
    <w:rsid w:val="000F378D"/>
    <w:rsid w:val="001020A9"/>
    <w:rsid w:val="00114AD9"/>
    <w:rsid w:val="001150BC"/>
    <w:rsid w:val="0014760B"/>
    <w:rsid w:val="00150F90"/>
    <w:rsid w:val="0015285D"/>
    <w:rsid w:val="001534DB"/>
    <w:rsid w:val="00164CBD"/>
    <w:rsid w:val="0016533A"/>
    <w:rsid w:val="00186133"/>
    <w:rsid w:val="001900EB"/>
    <w:rsid w:val="00191569"/>
    <w:rsid w:val="001C3B30"/>
    <w:rsid w:val="00206E59"/>
    <w:rsid w:val="00211817"/>
    <w:rsid w:val="00212EF2"/>
    <w:rsid w:val="00214942"/>
    <w:rsid w:val="00216061"/>
    <w:rsid w:val="002208B7"/>
    <w:rsid w:val="00237E52"/>
    <w:rsid w:val="00253A0B"/>
    <w:rsid w:val="002569CF"/>
    <w:rsid w:val="00262E89"/>
    <w:rsid w:val="00280585"/>
    <w:rsid w:val="00281816"/>
    <w:rsid w:val="00282E9E"/>
    <w:rsid w:val="0029102B"/>
    <w:rsid w:val="0029226F"/>
    <w:rsid w:val="00294144"/>
    <w:rsid w:val="00296CCF"/>
    <w:rsid w:val="002A2596"/>
    <w:rsid w:val="002A5C21"/>
    <w:rsid w:val="002B7C5B"/>
    <w:rsid w:val="002E163C"/>
    <w:rsid w:val="002E18D4"/>
    <w:rsid w:val="002F27F3"/>
    <w:rsid w:val="00303C8B"/>
    <w:rsid w:val="00307F3F"/>
    <w:rsid w:val="003225CA"/>
    <w:rsid w:val="00336380"/>
    <w:rsid w:val="00342016"/>
    <w:rsid w:val="00346BD6"/>
    <w:rsid w:val="003619DD"/>
    <w:rsid w:val="00365DE2"/>
    <w:rsid w:val="003673A9"/>
    <w:rsid w:val="00396AC5"/>
    <w:rsid w:val="00397795"/>
    <w:rsid w:val="003A31CB"/>
    <w:rsid w:val="003A7F1F"/>
    <w:rsid w:val="003B5157"/>
    <w:rsid w:val="003B786D"/>
    <w:rsid w:val="003C7E46"/>
    <w:rsid w:val="003D6B05"/>
    <w:rsid w:val="003F1392"/>
    <w:rsid w:val="003F20D1"/>
    <w:rsid w:val="004072FD"/>
    <w:rsid w:val="0044666D"/>
    <w:rsid w:val="0046132B"/>
    <w:rsid w:val="0046389A"/>
    <w:rsid w:val="004653E1"/>
    <w:rsid w:val="00480645"/>
    <w:rsid w:val="0048357A"/>
    <w:rsid w:val="00494BFD"/>
    <w:rsid w:val="004A1731"/>
    <w:rsid w:val="004D4B9A"/>
    <w:rsid w:val="004D507A"/>
    <w:rsid w:val="004D65F5"/>
    <w:rsid w:val="004E615E"/>
    <w:rsid w:val="004E7EA3"/>
    <w:rsid w:val="00502EE9"/>
    <w:rsid w:val="005076CA"/>
    <w:rsid w:val="00520941"/>
    <w:rsid w:val="005222AA"/>
    <w:rsid w:val="005231B8"/>
    <w:rsid w:val="00523488"/>
    <w:rsid w:val="00523573"/>
    <w:rsid w:val="005312A4"/>
    <w:rsid w:val="005323D8"/>
    <w:rsid w:val="00534FA3"/>
    <w:rsid w:val="00540C47"/>
    <w:rsid w:val="00541DFA"/>
    <w:rsid w:val="005423DC"/>
    <w:rsid w:val="00581A7E"/>
    <w:rsid w:val="005A194F"/>
    <w:rsid w:val="005A49BA"/>
    <w:rsid w:val="005B2582"/>
    <w:rsid w:val="005B476F"/>
    <w:rsid w:val="005C19E0"/>
    <w:rsid w:val="005C36CF"/>
    <w:rsid w:val="005D17E7"/>
    <w:rsid w:val="005D77E9"/>
    <w:rsid w:val="005E00D4"/>
    <w:rsid w:val="005F60F5"/>
    <w:rsid w:val="005F7C7F"/>
    <w:rsid w:val="00606AF5"/>
    <w:rsid w:val="00610207"/>
    <w:rsid w:val="0062430B"/>
    <w:rsid w:val="0062599F"/>
    <w:rsid w:val="00632C0D"/>
    <w:rsid w:val="00634B56"/>
    <w:rsid w:val="00657D59"/>
    <w:rsid w:val="00661CED"/>
    <w:rsid w:val="00662F26"/>
    <w:rsid w:val="006666D3"/>
    <w:rsid w:val="00675FC6"/>
    <w:rsid w:val="006808A6"/>
    <w:rsid w:val="00690B63"/>
    <w:rsid w:val="006E4318"/>
    <w:rsid w:val="00717444"/>
    <w:rsid w:val="007255C9"/>
    <w:rsid w:val="00726702"/>
    <w:rsid w:val="00727D69"/>
    <w:rsid w:val="007365E5"/>
    <w:rsid w:val="00751337"/>
    <w:rsid w:val="00754A09"/>
    <w:rsid w:val="00766FAB"/>
    <w:rsid w:val="00774487"/>
    <w:rsid w:val="00782A2B"/>
    <w:rsid w:val="00793526"/>
    <w:rsid w:val="0079754D"/>
    <w:rsid w:val="007A3290"/>
    <w:rsid w:val="007A60C2"/>
    <w:rsid w:val="007B5896"/>
    <w:rsid w:val="007D0D4C"/>
    <w:rsid w:val="007D7B6C"/>
    <w:rsid w:val="007E56FF"/>
    <w:rsid w:val="008023B4"/>
    <w:rsid w:val="00812A98"/>
    <w:rsid w:val="00816A85"/>
    <w:rsid w:val="008208D1"/>
    <w:rsid w:val="0082186E"/>
    <w:rsid w:val="00833C9B"/>
    <w:rsid w:val="008346D7"/>
    <w:rsid w:val="00845291"/>
    <w:rsid w:val="00863EB5"/>
    <w:rsid w:val="00872DFD"/>
    <w:rsid w:val="008738B3"/>
    <w:rsid w:val="00891212"/>
    <w:rsid w:val="008918ED"/>
    <w:rsid w:val="008A443B"/>
    <w:rsid w:val="008C0A9A"/>
    <w:rsid w:val="008C55F8"/>
    <w:rsid w:val="008D0930"/>
    <w:rsid w:val="00926583"/>
    <w:rsid w:val="009352B1"/>
    <w:rsid w:val="00965A72"/>
    <w:rsid w:val="00967305"/>
    <w:rsid w:val="00974AF7"/>
    <w:rsid w:val="0099084E"/>
    <w:rsid w:val="00996EF6"/>
    <w:rsid w:val="009A33FC"/>
    <w:rsid w:val="009B1BDD"/>
    <w:rsid w:val="009B5F4D"/>
    <w:rsid w:val="009F4552"/>
    <w:rsid w:val="00A00C7C"/>
    <w:rsid w:val="00A05E2B"/>
    <w:rsid w:val="00A07B23"/>
    <w:rsid w:val="00A12A1F"/>
    <w:rsid w:val="00A2170C"/>
    <w:rsid w:val="00A33501"/>
    <w:rsid w:val="00A47480"/>
    <w:rsid w:val="00A733B5"/>
    <w:rsid w:val="00A76157"/>
    <w:rsid w:val="00A77375"/>
    <w:rsid w:val="00A81229"/>
    <w:rsid w:val="00AB0393"/>
    <w:rsid w:val="00AB47BC"/>
    <w:rsid w:val="00AC13CB"/>
    <w:rsid w:val="00AE43A9"/>
    <w:rsid w:val="00B347B1"/>
    <w:rsid w:val="00B432A8"/>
    <w:rsid w:val="00B47832"/>
    <w:rsid w:val="00B51EC3"/>
    <w:rsid w:val="00B66E53"/>
    <w:rsid w:val="00B75B93"/>
    <w:rsid w:val="00B76C3A"/>
    <w:rsid w:val="00B81F96"/>
    <w:rsid w:val="00B8260F"/>
    <w:rsid w:val="00B83842"/>
    <w:rsid w:val="00B85249"/>
    <w:rsid w:val="00B866F1"/>
    <w:rsid w:val="00BB1308"/>
    <w:rsid w:val="00BB1624"/>
    <w:rsid w:val="00BD5F0A"/>
    <w:rsid w:val="00BE1940"/>
    <w:rsid w:val="00BE45AD"/>
    <w:rsid w:val="00BE7FB8"/>
    <w:rsid w:val="00BF10F2"/>
    <w:rsid w:val="00BF2BF9"/>
    <w:rsid w:val="00BF531B"/>
    <w:rsid w:val="00BF6C00"/>
    <w:rsid w:val="00C135CC"/>
    <w:rsid w:val="00C17F66"/>
    <w:rsid w:val="00C2082A"/>
    <w:rsid w:val="00C21DAC"/>
    <w:rsid w:val="00C4123B"/>
    <w:rsid w:val="00C45A34"/>
    <w:rsid w:val="00C62CDE"/>
    <w:rsid w:val="00C75871"/>
    <w:rsid w:val="00C84A2C"/>
    <w:rsid w:val="00C96750"/>
    <w:rsid w:val="00CA2A21"/>
    <w:rsid w:val="00CC0E8B"/>
    <w:rsid w:val="00CE1550"/>
    <w:rsid w:val="00D13902"/>
    <w:rsid w:val="00D30907"/>
    <w:rsid w:val="00D534A7"/>
    <w:rsid w:val="00D56D46"/>
    <w:rsid w:val="00D65CAD"/>
    <w:rsid w:val="00D70C25"/>
    <w:rsid w:val="00D71747"/>
    <w:rsid w:val="00D96CCA"/>
    <w:rsid w:val="00DA3B69"/>
    <w:rsid w:val="00DC3528"/>
    <w:rsid w:val="00DC4249"/>
    <w:rsid w:val="00DF0DCA"/>
    <w:rsid w:val="00E02131"/>
    <w:rsid w:val="00E26EF0"/>
    <w:rsid w:val="00E3579E"/>
    <w:rsid w:val="00E45279"/>
    <w:rsid w:val="00E4673F"/>
    <w:rsid w:val="00E46E65"/>
    <w:rsid w:val="00E56ED5"/>
    <w:rsid w:val="00E70E16"/>
    <w:rsid w:val="00E8007E"/>
    <w:rsid w:val="00E9155F"/>
    <w:rsid w:val="00EB338E"/>
    <w:rsid w:val="00EB3D24"/>
    <w:rsid w:val="00EC4EBC"/>
    <w:rsid w:val="00EE2577"/>
    <w:rsid w:val="00F02721"/>
    <w:rsid w:val="00F119A8"/>
    <w:rsid w:val="00F20B2D"/>
    <w:rsid w:val="00F21A0D"/>
    <w:rsid w:val="00F23C35"/>
    <w:rsid w:val="00F2474A"/>
    <w:rsid w:val="00F258B8"/>
    <w:rsid w:val="00F477F4"/>
    <w:rsid w:val="00F50D5C"/>
    <w:rsid w:val="00F53A26"/>
    <w:rsid w:val="00F56B8C"/>
    <w:rsid w:val="00F71352"/>
    <w:rsid w:val="00F73466"/>
    <w:rsid w:val="00F813FD"/>
    <w:rsid w:val="00FA61E9"/>
    <w:rsid w:val="00FD2B8A"/>
    <w:rsid w:val="00FE252F"/>
    <w:rsid w:val="00FE4949"/>
    <w:rsid w:val="00FF1A4D"/>
    <w:rsid w:val="00FF3D67"/>
    <w:rsid w:val="00FF461D"/>
    <w:rsid w:val="00FF4EE7"/>
    <w:rsid w:val="00FF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32B"/>
    <w:rPr>
      <w:lang w:val="en-GB"/>
    </w:rPr>
  </w:style>
  <w:style w:type="paragraph" w:styleId="Heading3">
    <w:name w:val="heading 3"/>
    <w:basedOn w:val="Normal"/>
    <w:next w:val="Normal"/>
    <w:qFormat/>
    <w:rsid w:val="0046132B"/>
    <w:pPr>
      <w:keepNext/>
      <w:pBdr>
        <w:bottom w:val="single" w:sz="4" w:space="1" w:color="auto"/>
      </w:pBdr>
      <w:jc w:val="center"/>
      <w:outlineLvl w:val="2"/>
    </w:pPr>
    <w:rPr>
      <w:rFonts w:ascii="Tahoma" w:hAnsi="Tahoma"/>
      <w:sz w:val="24"/>
      <w:lang w:val="bg-BG"/>
    </w:rPr>
  </w:style>
  <w:style w:type="paragraph" w:styleId="Heading6">
    <w:name w:val="heading 6"/>
    <w:basedOn w:val="Normal"/>
    <w:next w:val="Normal"/>
    <w:qFormat/>
    <w:rsid w:val="0046132B"/>
    <w:pPr>
      <w:keepNext/>
      <w:ind w:right="1416"/>
      <w:jc w:val="center"/>
      <w:outlineLvl w:val="5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78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278B"/>
    <w:rPr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0B278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78B"/>
    <w:rPr>
      <w:lang w:val="en-GB" w:eastAsia="en-US"/>
    </w:rPr>
  </w:style>
  <w:style w:type="paragraph" w:styleId="ListParagraph">
    <w:name w:val="List Paragraph"/>
    <w:basedOn w:val="Normal"/>
    <w:uiPriority w:val="34"/>
    <w:qFormat/>
    <w:rsid w:val="0044666D"/>
    <w:pPr>
      <w:ind w:left="720"/>
      <w:contextualSpacing/>
    </w:pPr>
  </w:style>
  <w:style w:type="table" w:styleId="TableGrid">
    <w:name w:val="Table Grid"/>
    <w:basedOn w:val="TableNormal"/>
    <w:uiPriority w:val="59"/>
    <w:rsid w:val="00E0213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51E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32B"/>
    <w:rPr>
      <w:lang w:val="en-GB"/>
    </w:rPr>
  </w:style>
  <w:style w:type="paragraph" w:styleId="Heading3">
    <w:name w:val="heading 3"/>
    <w:basedOn w:val="Normal"/>
    <w:next w:val="Normal"/>
    <w:qFormat/>
    <w:rsid w:val="0046132B"/>
    <w:pPr>
      <w:keepNext/>
      <w:pBdr>
        <w:bottom w:val="single" w:sz="4" w:space="1" w:color="auto"/>
      </w:pBdr>
      <w:jc w:val="center"/>
      <w:outlineLvl w:val="2"/>
    </w:pPr>
    <w:rPr>
      <w:rFonts w:ascii="Tahoma" w:hAnsi="Tahoma"/>
      <w:sz w:val="24"/>
      <w:lang w:val="bg-BG"/>
    </w:rPr>
  </w:style>
  <w:style w:type="paragraph" w:styleId="Heading6">
    <w:name w:val="heading 6"/>
    <w:basedOn w:val="Normal"/>
    <w:next w:val="Normal"/>
    <w:qFormat/>
    <w:rsid w:val="0046132B"/>
    <w:pPr>
      <w:keepNext/>
      <w:ind w:right="1416"/>
      <w:jc w:val="center"/>
      <w:outlineLvl w:val="5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78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278B"/>
    <w:rPr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0B278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78B"/>
    <w:rPr>
      <w:lang w:val="en-GB" w:eastAsia="en-US"/>
    </w:rPr>
  </w:style>
  <w:style w:type="paragraph" w:styleId="ListParagraph">
    <w:name w:val="List Paragraph"/>
    <w:basedOn w:val="Normal"/>
    <w:uiPriority w:val="34"/>
    <w:qFormat/>
    <w:rsid w:val="0044666D"/>
    <w:pPr>
      <w:ind w:left="720"/>
      <w:contextualSpacing/>
    </w:pPr>
  </w:style>
  <w:style w:type="table" w:styleId="TableGrid">
    <w:name w:val="Table Grid"/>
    <w:basedOn w:val="TableNormal"/>
    <w:uiPriority w:val="59"/>
    <w:rsid w:val="00E0213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51E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E6D2D-1FD9-4F76-8752-F0A9F063C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 А П О В Е Д</vt:lpstr>
    </vt:vector>
  </TitlesOfParts>
  <Company>home</Company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П О В Е Д</dc:title>
  <dc:creator>mm</dc:creator>
  <cp:lastModifiedBy>Kristina Georgieva</cp:lastModifiedBy>
  <cp:revision>21</cp:revision>
  <cp:lastPrinted>2015-02-26T12:41:00Z</cp:lastPrinted>
  <dcterms:created xsi:type="dcterms:W3CDTF">2015-04-13T13:00:00Z</dcterms:created>
  <dcterms:modified xsi:type="dcterms:W3CDTF">2015-05-12T14:24:00Z</dcterms:modified>
</cp:coreProperties>
</file>